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D3B" w:rsidRDefault="00CD6D3B" w:rsidP="00CD6D3B">
      <w:pPr>
        <w:pStyle w:val="a5"/>
        <w:shd w:val="clear" w:color="auto" w:fill="FFFFFF"/>
        <w:spacing w:before="0" w:beforeAutospacing="0" w:after="240" w:afterAutospacing="0"/>
        <w:jc w:val="center"/>
        <w:rPr>
          <w:rFonts w:ascii="Verdana" w:hAnsi="Verdana"/>
          <w:color w:val="4F4F4F"/>
          <w:sz w:val="21"/>
          <w:szCs w:val="21"/>
        </w:rPr>
      </w:pPr>
      <w:r>
        <w:rPr>
          <w:rStyle w:val="a6"/>
          <w:rFonts w:ascii="Verdana" w:hAnsi="Verdana"/>
          <w:color w:val="4F4F4F"/>
          <w:sz w:val="21"/>
          <w:szCs w:val="21"/>
        </w:rPr>
        <w:t xml:space="preserve">О </w:t>
      </w:r>
      <w:proofErr w:type="gramStart"/>
      <w:r>
        <w:rPr>
          <w:rStyle w:val="a6"/>
          <w:rFonts w:ascii="Verdana" w:hAnsi="Verdana"/>
          <w:color w:val="4F4F4F"/>
          <w:sz w:val="21"/>
          <w:szCs w:val="21"/>
        </w:rPr>
        <w:t>рекомендациях</w:t>
      </w:r>
      <w:proofErr w:type="gramEnd"/>
      <w:r>
        <w:rPr>
          <w:rStyle w:val="a6"/>
          <w:rFonts w:ascii="Verdana" w:hAnsi="Verdana"/>
          <w:color w:val="4F4F4F"/>
          <w:sz w:val="21"/>
          <w:szCs w:val="21"/>
        </w:rPr>
        <w:t xml:space="preserve"> по безопасной доставке еды на дом в период пандемии </w:t>
      </w:r>
      <w:proofErr w:type="spellStart"/>
      <w:r>
        <w:rPr>
          <w:rStyle w:val="a6"/>
          <w:rFonts w:ascii="Verdana" w:hAnsi="Verdana"/>
          <w:color w:val="4F4F4F"/>
          <w:sz w:val="21"/>
          <w:szCs w:val="21"/>
        </w:rPr>
        <w:t>коронавируса</w:t>
      </w:r>
      <w:proofErr w:type="spellEnd"/>
    </w:p>
    <w:p w:rsidR="00CD6D3B" w:rsidRDefault="00CD6D3B" w:rsidP="00CD6D3B">
      <w:pPr>
        <w:pStyle w:val="a5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В </w:t>
      </w:r>
      <w:proofErr w:type="gramStart"/>
      <w:r>
        <w:rPr>
          <w:rFonts w:ascii="Verdana" w:hAnsi="Verdana"/>
          <w:color w:val="4F4F4F"/>
          <w:sz w:val="21"/>
          <w:szCs w:val="21"/>
        </w:rPr>
        <w:t>условиях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сохранения рисков распространения новой </w:t>
      </w:r>
      <w:proofErr w:type="spellStart"/>
      <w:r>
        <w:rPr>
          <w:rFonts w:ascii="Verdana" w:hAnsi="Verdana"/>
          <w:color w:val="4F4F4F"/>
          <w:sz w:val="21"/>
          <w:szCs w:val="21"/>
        </w:rPr>
        <w:t>коронавирусной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 инфекции услуга доставки еды на дом остается достаточно востребованной. Доставка готовых блюд по заказу потребителя осуществляется через интернет или по телефону. Со всей информацией о меню конкретного кафе или ресторана и изображением блюд можно ознакомиться на интернет-сайтах или в мобильных приложениях. В большинстве случаев реализация продукции общественного питания осуществляется через специальные сервисы владельцев </w:t>
      </w:r>
      <w:proofErr w:type="spellStart"/>
      <w:r>
        <w:rPr>
          <w:rFonts w:ascii="Verdana" w:hAnsi="Verdana"/>
          <w:color w:val="4F4F4F"/>
          <w:sz w:val="21"/>
          <w:szCs w:val="21"/>
        </w:rPr>
        <w:t>агрегатора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, поэтому владелец </w:t>
      </w:r>
      <w:proofErr w:type="spellStart"/>
      <w:r>
        <w:rPr>
          <w:rFonts w:ascii="Verdana" w:hAnsi="Verdana"/>
          <w:color w:val="4F4F4F"/>
          <w:sz w:val="21"/>
          <w:szCs w:val="21"/>
        </w:rPr>
        <w:t>агрегатора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 обязан в соответствии с п. 1.2 ст. 9 Закона РФ от 07.02.1992 № 2300-1 «О защите прав потребителей» довести до сведения потребителей информацию о себе </w:t>
      </w:r>
      <w:proofErr w:type="gramStart"/>
      <w:r>
        <w:rPr>
          <w:rFonts w:ascii="Verdana" w:hAnsi="Verdana"/>
          <w:color w:val="4F4F4F"/>
          <w:sz w:val="21"/>
          <w:szCs w:val="21"/>
        </w:rPr>
        <w:t>и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о продавце (исполнителе). Такую информацию владелец </w:t>
      </w:r>
      <w:proofErr w:type="spellStart"/>
      <w:r>
        <w:rPr>
          <w:rFonts w:ascii="Verdana" w:hAnsi="Verdana"/>
          <w:color w:val="4F4F4F"/>
          <w:sz w:val="21"/>
          <w:szCs w:val="21"/>
        </w:rPr>
        <w:t>агрегатора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 обязан разместить на своем сайте и (или) странице сайта в информационно-телекоммуникационной сети «Интернет». Информацию о продавце (исполнителе) владелец </w:t>
      </w:r>
      <w:proofErr w:type="spellStart"/>
      <w:r>
        <w:rPr>
          <w:rFonts w:ascii="Verdana" w:hAnsi="Verdana"/>
          <w:color w:val="4F4F4F"/>
          <w:sz w:val="21"/>
          <w:szCs w:val="21"/>
        </w:rPr>
        <w:t>агрегатора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 вправе довести посредством размещения на своем сайте ссылки на сайт продавца (исполнителя). Не менее важна информация о предлагаемой продукции общественного питания, которая также подлежит размещению на сайте (</w:t>
      </w:r>
      <w:proofErr w:type="gramStart"/>
      <w:r>
        <w:rPr>
          <w:rFonts w:ascii="Verdana" w:hAnsi="Verdana"/>
          <w:color w:val="4F4F4F"/>
          <w:sz w:val="21"/>
          <w:szCs w:val="21"/>
        </w:rPr>
        <w:t>см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. п. 1 ст. 10 Закона о защите прав потребителей, п.п. 12, 13 Правил оказания услуг общественного питания, утвержденных постановлением Правительства Российской Федерации от 15.08.1997 № 1036). Закон о защите прав потребителей, в частности статья 12, разделяет ответственность продавца (исполнителя) и владельца </w:t>
      </w:r>
      <w:proofErr w:type="spellStart"/>
      <w:r>
        <w:rPr>
          <w:rFonts w:ascii="Verdana" w:hAnsi="Verdana"/>
          <w:color w:val="4F4F4F"/>
          <w:sz w:val="21"/>
          <w:szCs w:val="21"/>
        </w:rPr>
        <w:t>агрегатора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. Кроме этого, курьеры должны соблюдать правила личной гигиены: надевать медицинские маски (респираторы), перчатки, использовать дезинфицирующие салфетки и кожные антисептики для обработки рук, а также приезжать к заказчику в чистой форменной одежде, с чистыми продезинфицированными емкостями (коробами) для транспортировки готовых блюд, с личной медицинской книжкой, оформленной в установленном порядке. </w:t>
      </w:r>
      <w:proofErr w:type="gramStart"/>
      <w:r>
        <w:rPr>
          <w:rFonts w:ascii="Verdana" w:hAnsi="Verdana"/>
          <w:color w:val="4F4F4F"/>
          <w:sz w:val="21"/>
          <w:szCs w:val="21"/>
        </w:rPr>
        <w:t>При получении заказа обратите внимание на наличие информации на блюдах:– фирменное наименование (наименование) предлагаемой продукции с указанием способов приготовления и входящих в ее состав основных рецептурных компонентов;– сведения о массе (объеме) порции продукции общественного питания (блюда, изделия);– сведения о пищевой ценности продукции общественного питания (химическом составе и калорийности);– обозначение нормативных или технических документов, в соответствии с которыми изготовлена продукция;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Для продукции, которая не изготавливается по индивидуальному заказу:– дата и час изготовления;– срок годности, условия хранения;— наименование и место нахождения изготовителя пищевой продукции или фамилию, имя, отчество и место нахождения индивидуального предпринимателя - изготовителя пищевой продукции;– рекомендации заказчику по приготовлению (при необходимости). При получении заказа соблюдайте правила безопасности: - осуществляйте бесконтактную оплату заказа с помощью </w:t>
      </w:r>
      <w:proofErr w:type="spellStart"/>
      <w:r>
        <w:rPr>
          <w:rFonts w:ascii="Verdana" w:hAnsi="Verdana"/>
          <w:color w:val="4F4F4F"/>
          <w:sz w:val="21"/>
          <w:szCs w:val="21"/>
        </w:rPr>
        <w:t>онлайн-оплаты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 и выбирайте бесконтактную доставку заказа; - при оплате через мобильный терминал вымойте руки с мылом или протрите их дезинфицирующим средством; - при вручении заказа курьер по доставке готовых блюд должен поставить емкость (короб) у двери, отойти от двери на расстояние около 1,5 метров и сообщить вам о доставке по телефону.</w:t>
      </w:r>
    </w:p>
    <w:p w:rsidR="00530675" w:rsidRPr="002961D7" w:rsidRDefault="00CD6D3B" w:rsidP="002961D7">
      <w:r>
        <w:rPr>
          <w:noProof/>
          <w:lang w:eastAsia="ru-RU"/>
        </w:rPr>
        <w:lastRenderedPageBreak/>
        <w:drawing>
          <wp:inline distT="0" distB="0" distL="0" distR="0">
            <wp:extent cx="5940425" cy="2600100"/>
            <wp:effectExtent l="19050" t="0" r="3175" b="0"/>
            <wp:docPr id="1" name="Рисунок 1" descr="https://www.rospotrebnadzor.ru/files/news2/2021/12/297x130mm_Dostavka_new%2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ospotrebnadzor.ru/files/news2/2021/12/297x130mm_Dostavka_new%20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0675" w:rsidRPr="002961D7" w:rsidSect="003A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675"/>
    <w:rsid w:val="001D601D"/>
    <w:rsid w:val="002961D7"/>
    <w:rsid w:val="002C51B6"/>
    <w:rsid w:val="003A2D70"/>
    <w:rsid w:val="003E0DA4"/>
    <w:rsid w:val="00437691"/>
    <w:rsid w:val="004A4A7B"/>
    <w:rsid w:val="00530675"/>
    <w:rsid w:val="0059073B"/>
    <w:rsid w:val="00877E2E"/>
    <w:rsid w:val="008A5521"/>
    <w:rsid w:val="009F6CBF"/>
    <w:rsid w:val="00CD6D3B"/>
    <w:rsid w:val="00E1708A"/>
    <w:rsid w:val="00FB6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D70"/>
  </w:style>
  <w:style w:type="paragraph" w:styleId="1">
    <w:name w:val="heading 1"/>
    <w:basedOn w:val="a"/>
    <w:link w:val="10"/>
    <w:uiPriority w:val="9"/>
    <w:qFormat/>
    <w:rsid w:val="005306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6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530675"/>
  </w:style>
  <w:style w:type="character" w:customStyle="1" w:styleId="hl">
    <w:name w:val="hl"/>
    <w:basedOn w:val="a0"/>
    <w:rsid w:val="00530675"/>
  </w:style>
  <w:style w:type="character" w:customStyle="1" w:styleId="nobr">
    <w:name w:val="nobr"/>
    <w:basedOn w:val="a0"/>
    <w:rsid w:val="00530675"/>
  </w:style>
  <w:style w:type="character" w:styleId="a3">
    <w:name w:val="Hyperlink"/>
    <w:basedOn w:val="a0"/>
    <w:uiPriority w:val="99"/>
    <w:semiHidden/>
    <w:unhideWhenUsed/>
    <w:rsid w:val="0053067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3769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D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D6D3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D6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6D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50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5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4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57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87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41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01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647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2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85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3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500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9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81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327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3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52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12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837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0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2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40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Chaev_VA</dc:creator>
  <cp:lastModifiedBy>Chaev_VA</cp:lastModifiedBy>
  <cp:revision>2</cp:revision>
  <cp:lastPrinted>2021-05-21T10:36:00Z</cp:lastPrinted>
  <dcterms:created xsi:type="dcterms:W3CDTF">2021-12-14T07:05:00Z</dcterms:created>
  <dcterms:modified xsi:type="dcterms:W3CDTF">2021-12-14T07:05:00Z</dcterms:modified>
</cp:coreProperties>
</file>