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FD4" w:rsidRPr="001E20CF" w:rsidRDefault="00700FD4" w:rsidP="00700FD4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aps/>
          <w:color w:val="005CAA"/>
          <w:sz w:val="40"/>
          <w:szCs w:val="40"/>
          <w:lang w:eastAsia="ru-RU"/>
        </w:rPr>
      </w:pPr>
      <w:r w:rsidRPr="001E20CF">
        <w:rPr>
          <w:rFonts w:ascii="Arial" w:eastAsia="Times New Roman" w:hAnsi="Arial" w:cs="Arial"/>
          <w:b/>
          <w:bCs/>
          <w:caps/>
          <w:color w:val="005CAA"/>
          <w:sz w:val="40"/>
          <w:szCs w:val="40"/>
          <w:lang w:eastAsia="ru-RU"/>
        </w:rPr>
        <w:t>КОМУ ПОДХОДИТ НАЛОГОВЫЙ РЕЖИМ</w:t>
      </w:r>
    </w:p>
    <w:p w:rsidR="00700FD4" w:rsidRPr="001E20CF" w:rsidRDefault="00700FD4" w:rsidP="00700FD4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aps/>
          <w:color w:val="005CAA"/>
          <w:sz w:val="40"/>
          <w:szCs w:val="40"/>
          <w:lang w:eastAsia="ru-RU"/>
        </w:rPr>
      </w:pPr>
      <w:r w:rsidRPr="001E20CF">
        <w:rPr>
          <w:rFonts w:ascii="Arial" w:eastAsia="Times New Roman" w:hAnsi="Arial" w:cs="Arial"/>
          <w:b/>
          <w:bCs/>
          <w:caps/>
          <w:color w:val="005CAA"/>
          <w:sz w:val="40"/>
          <w:szCs w:val="40"/>
          <w:lang w:eastAsia="ru-RU"/>
        </w:rPr>
        <w:t>«НАЛОГ НА ПРОФЕССИОНАЛЬНЫЙ ДОХОД»</w:t>
      </w:r>
    </w:p>
    <w:p w:rsidR="00700FD4" w:rsidRPr="00F87B3D" w:rsidRDefault="00700FD4" w:rsidP="00700FD4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</w:t>
      </w:r>
      <w:proofErr w:type="gramEnd"/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спецрежим</w:t>
      </w:r>
      <w:proofErr w:type="spellEnd"/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применять </w:t>
      </w:r>
      <w:proofErr w:type="spellStart"/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физлица</w:t>
      </w:r>
      <w:proofErr w:type="spellEnd"/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индивидуальные предприниматели (</w:t>
      </w:r>
      <w:proofErr w:type="spellStart"/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самозанятые</w:t>
      </w:r>
      <w:proofErr w:type="spellEnd"/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>), у которых одновременно соблюдаются следующие условия.</w:t>
      </w:r>
    </w:p>
    <w:p w:rsidR="00700FD4" w:rsidRPr="00F87B3D" w:rsidRDefault="00700FD4" w:rsidP="00700FD4">
      <w:pPr>
        <w:numPr>
          <w:ilvl w:val="0"/>
          <w:numId w:val="1"/>
        </w:numPr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получают доход от самостоятельного ведения деятельности или использования имущества.</w:t>
      </w:r>
    </w:p>
    <w:p w:rsidR="00700FD4" w:rsidRPr="00F87B3D" w:rsidRDefault="00700FD4" w:rsidP="00700FD4">
      <w:pPr>
        <w:numPr>
          <w:ilvl w:val="0"/>
          <w:numId w:val="1"/>
        </w:numPr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ведении этой деятельности не имеют работодателя, с которым заключен трудовой договор.</w:t>
      </w:r>
    </w:p>
    <w:p w:rsidR="00700FD4" w:rsidRPr="00F87B3D" w:rsidRDefault="00700FD4" w:rsidP="00700FD4">
      <w:pPr>
        <w:numPr>
          <w:ilvl w:val="0"/>
          <w:numId w:val="1"/>
        </w:numPr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привлекают для этой деятельности наемных работников по трудовым договорам.</w:t>
      </w:r>
    </w:p>
    <w:p w:rsidR="00700FD4" w:rsidRPr="00F87B3D" w:rsidRDefault="00700FD4" w:rsidP="00700FD4">
      <w:pPr>
        <w:numPr>
          <w:ilvl w:val="0"/>
          <w:numId w:val="1"/>
        </w:numPr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деятельности, условия ее осуществления или сумма дохода не попадают в перечень исключений, указанных в статьях 4 и 6 Федерального закона от 27.11.2018 № 422-ФЗ.</w:t>
      </w:r>
    </w:p>
    <w:p w:rsidR="00700FD4" w:rsidRPr="00F87B3D" w:rsidRDefault="00700FD4" w:rsidP="00700FD4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несколько примеров, когда налогоплательщикам (</w:t>
      </w:r>
      <w:proofErr w:type="spellStart"/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самозанятым</w:t>
      </w:r>
      <w:proofErr w:type="spellEnd"/>
      <w:r w:rsidRPr="00F87B3D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подойдет специальный налоговый режим.</w:t>
      </w:r>
    </w:p>
    <w:p w:rsidR="00700FD4" w:rsidRPr="00F87B3D" w:rsidRDefault="00700FD4" w:rsidP="00700FD4">
      <w:pPr>
        <w:spacing w:after="0" w:line="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700FD4" w:rsidRDefault="00700FD4" w:rsidP="00700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00FD4" w:rsidSect="007100A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0FD4" w:rsidRPr="00F87B3D" w:rsidRDefault="00700FD4" w:rsidP="00700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0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drawing>
          <wp:inline distT="0" distB="0" distL="0" distR="0">
            <wp:extent cx="2642714" cy="1571625"/>
            <wp:effectExtent l="19050" t="0" r="5236" b="0"/>
            <wp:docPr id="12" name="Рисунок 9" descr="https://npd.nalog.ru/images/npd/npd-pic-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npd.nalog.ru/images/npd/npd-pic-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789" cy="1575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FD4" w:rsidRPr="00F87B3D" w:rsidRDefault="00700FD4" w:rsidP="00700F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B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Строительные работы и ремонт помещений</w:t>
      </w:r>
    </w:p>
    <w:p w:rsidR="00700FD4" w:rsidRPr="00F87B3D" w:rsidRDefault="00700FD4" w:rsidP="00700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750344" cy="1571625"/>
            <wp:effectExtent l="19050" t="0" r="0" b="0"/>
            <wp:docPr id="2" name="Рисунок 2" descr="https://npd.nalog.ru/images/npd/npd-pic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pd.nalog.ru/images/npd/npd-pic-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344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FD4" w:rsidRPr="00F87B3D" w:rsidRDefault="00700FD4" w:rsidP="00700F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B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Оказание косметических услуг на дому</w:t>
      </w:r>
    </w:p>
    <w:p w:rsidR="00700FD4" w:rsidRDefault="00700FD4" w:rsidP="00700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00FD4" w:rsidSect="001E20C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00FD4" w:rsidRPr="00F87B3D" w:rsidRDefault="00700FD4" w:rsidP="00700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00325" cy="1666875"/>
            <wp:effectExtent l="19050" t="0" r="9525" b="0"/>
            <wp:docPr id="3" name="Рисунок 3" descr="https://npd.nalog.ru/images/npd/npd-pic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npd.nalog.ru/images/npd/npd-pic-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FD4" w:rsidRPr="00F87B3D" w:rsidRDefault="00700FD4" w:rsidP="00700F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B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Сдача квартиры в аренду посуточно или на долгий срок</w:t>
      </w:r>
    </w:p>
    <w:p w:rsidR="00700FD4" w:rsidRPr="00F87B3D" w:rsidRDefault="00700FD4" w:rsidP="00700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96526" cy="1666875"/>
            <wp:effectExtent l="19050" t="0" r="8574" b="0"/>
            <wp:docPr id="4" name="Рисунок 4" descr="https://npd.nalog.ru/images/npd/npd-pic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npd.nalog.ru/images/npd/npd-pic-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338" cy="1670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FD4" w:rsidRPr="00F87B3D" w:rsidRDefault="00700FD4" w:rsidP="00700F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B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Услуги по перевозке пассажиров и грузов</w:t>
      </w:r>
    </w:p>
    <w:p w:rsidR="00700FD4" w:rsidRDefault="00700FD4" w:rsidP="00700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00FD4" w:rsidSect="001E20C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00FD4" w:rsidRPr="00F87B3D" w:rsidRDefault="00700FD4" w:rsidP="00700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867787" cy="1485900"/>
            <wp:effectExtent l="19050" t="0" r="8763" b="0"/>
            <wp:docPr id="5" name="Рисунок 5" descr="https://npd.nalog.ru/images/npd/npd-pic-05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npd.nalog.ru/images/npd/npd-pic-05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787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FD4" w:rsidRPr="00F87B3D" w:rsidRDefault="00700FD4" w:rsidP="00700F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B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Продажа продукции собственного производства</w:t>
      </w:r>
    </w:p>
    <w:p w:rsidR="00700FD4" w:rsidRPr="00F87B3D" w:rsidRDefault="00700FD4" w:rsidP="00700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78430" cy="1409700"/>
            <wp:effectExtent l="19050" t="0" r="7620" b="0"/>
            <wp:docPr id="6" name="Рисунок 6" descr="https://npd.nalog.ru/images/npd/npd-pic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npd.nalog.ru/images/npd/npd-pic-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3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FD4" w:rsidRDefault="00700FD4" w:rsidP="00700F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00FD4" w:rsidSect="001E20C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F87B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Фото- и видеосъемка на заказ</w:t>
      </w:r>
    </w:p>
    <w:p w:rsidR="00992A14" w:rsidRDefault="00992A14" w:rsidP="00700FD4"/>
    <w:sectPr w:rsidR="00992A14" w:rsidSect="00992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D3A2F"/>
    <w:multiLevelType w:val="multilevel"/>
    <w:tmpl w:val="94BA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0FD4"/>
    <w:rsid w:val="00700FD4"/>
    <w:rsid w:val="00992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0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0F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2021-01-22T11:07:00Z</dcterms:created>
  <dcterms:modified xsi:type="dcterms:W3CDTF">2021-01-22T11:07:00Z</dcterms:modified>
</cp:coreProperties>
</file>