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206" w:rsidRDefault="004C5668" w:rsidP="00CA18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Эксперты саратовских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пояснили, что такое</w:t>
      </w:r>
      <w:r w:rsidR="00EF2295" w:rsidRPr="00EF22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="00F62CC4">
        <w:rPr>
          <w:rFonts w:ascii="Times New Roman" w:hAnsi="Times New Roman" w:cs="Times New Roman"/>
          <w:b/>
          <w:sz w:val="28"/>
          <w:szCs w:val="28"/>
        </w:rPr>
        <w:t>оговоры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4C5668">
        <w:rPr>
          <w:rFonts w:ascii="Times New Roman" w:hAnsi="Times New Roman" w:cs="Times New Roman"/>
          <w:b/>
          <w:sz w:val="28"/>
          <w:szCs w:val="28"/>
        </w:rPr>
        <w:t>какие их виды существуют</w:t>
      </w:r>
    </w:p>
    <w:p w:rsidR="00B8563C" w:rsidRDefault="00B8563C" w:rsidP="00CA18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062" w:rsidRDefault="008B5F89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Pr="008B5F89">
        <w:rPr>
          <w:rFonts w:ascii="Times New Roman" w:hAnsi="Times New Roman" w:cs="Times New Roman"/>
          <w:sz w:val="28"/>
          <w:szCs w:val="28"/>
        </w:rPr>
        <w:t>ридические документы и соглашения играют ключевую роль в проведении множества сделок, особенно в сфере недвижимости. Среди них особое место занимают договоры, которые являются одними из наиболее важных типов документов.</w:t>
      </w:r>
    </w:p>
    <w:p w:rsidR="00F62CC4" w:rsidRPr="00F62CC4" w:rsidRDefault="008B5F89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E0F">
        <w:rPr>
          <w:rFonts w:ascii="Times New Roman" w:hAnsi="Times New Roman" w:cs="Times New Roman"/>
          <w:sz w:val="28"/>
          <w:szCs w:val="28"/>
          <w:highlight w:val="yellow"/>
        </w:rPr>
        <w:t xml:space="preserve">Сегодня эксперты саратовских </w:t>
      </w:r>
      <w:proofErr w:type="spellStart"/>
      <w:r w:rsidRPr="00B87E0F">
        <w:rPr>
          <w:rFonts w:ascii="Times New Roman" w:hAnsi="Times New Roman" w:cs="Times New Roman"/>
          <w:sz w:val="28"/>
          <w:szCs w:val="28"/>
          <w:highlight w:val="yellow"/>
        </w:rPr>
        <w:t>Росреестра</w:t>
      </w:r>
      <w:proofErr w:type="spellEnd"/>
      <w:r w:rsidRPr="00B87E0F">
        <w:rPr>
          <w:rFonts w:ascii="Times New Roman" w:hAnsi="Times New Roman" w:cs="Times New Roman"/>
          <w:sz w:val="28"/>
          <w:szCs w:val="28"/>
          <w:highlight w:val="yellow"/>
        </w:rPr>
        <w:t xml:space="preserve"> и </w:t>
      </w:r>
      <w:proofErr w:type="spellStart"/>
      <w:r w:rsidRPr="00B87E0F">
        <w:rPr>
          <w:rFonts w:ascii="Times New Roman" w:hAnsi="Times New Roman" w:cs="Times New Roman"/>
          <w:sz w:val="28"/>
          <w:szCs w:val="28"/>
          <w:highlight w:val="yellow"/>
        </w:rPr>
        <w:t>Роскадастра</w:t>
      </w:r>
      <w:proofErr w:type="spellEnd"/>
      <w:r w:rsidRPr="00B87E0F">
        <w:rPr>
          <w:rFonts w:ascii="Times New Roman" w:hAnsi="Times New Roman" w:cs="Times New Roman"/>
          <w:sz w:val="28"/>
          <w:szCs w:val="28"/>
          <w:highlight w:val="yellow"/>
        </w:rPr>
        <w:t xml:space="preserve"> помогли</w:t>
      </w:r>
      <w:r w:rsidR="00F62CC4" w:rsidRPr="00B87E0F">
        <w:rPr>
          <w:rFonts w:ascii="Times New Roman" w:hAnsi="Times New Roman" w:cs="Times New Roman"/>
          <w:sz w:val="28"/>
          <w:szCs w:val="28"/>
          <w:highlight w:val="yellow"/>
        </w:rPr>
        <w:t xml:space="preserve"> раз</w:t>
      </w:r>
      <w:r w:rsidRPr="00B87E0F">
        <w:rPr>
          <w:rFonts w:ascii="Times New Roman" w:hAnsi="Times New Roman" w:cs="Times New Roman"/>
          <w:sz w:val="28"/>
          <w:szCs w:val="28"/>
          <w:highlight w:val="yellow"/>
        </w:rPr>
        <w:t>обраться</w:t>
      </w:r>
      <w:r w:rsidR="00F62CC4" w:rsidRPr="00B87E0F">
        <w:rPr>
          <w:rFonts w:ascii="Times New Roman" w:hAnsi="Times New Roman" w:cs="Times New Roman"/>
          <w:sz w:val="28"/>
          <w:szCs w:val="28"/>
          <w:highlight w:val="yellow"/>
        </w:rPr>
        <w:t>, что такое договоры, какие их виды существуют, а также как они связаны с правом на собственность.</w:t>
      </w:r>
      <w:bookmarkStart w:id="0" w:name="_GoBack"/>
      <w:bookmarkEnd w:id="0"/>
    </w:p>
    <w:p w:rsidR="00F62CC4" w:rsidRPr="00F62CC4" w:rsidRDefault="00F62CC4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8B5F89">
        <w:rPr>
          <w:rFonts w:ascii="Times New Roman" w:hAnsi="Times New Roman" w:cs="Times New Roman"/>
          <w:sz w:val="28"/>
          <w:szCs w:val="28"/>
        </w:rPr>
        <w:t>-</w:t>
      </w:r>
      <w:r w:rsidRPr="00F62CC4">
        <w:rPr>
          <w:rFonts w:ascii="Times New Roman" w:hAnsi="Times New Roman" w:cs="Times New Roman"/>
          <w:sz w:val="28"/>
          <w:szCs w:val="28"/>
        </w:rPr>
        <w:t xml:space="preserve"> это соглашение между двумя или более сторонами, устанавливающее их права и обязательства. Договор неделим от норм гражданского законодательства, которое регулирует условия, порядок и последствия сделок. В контексте недвижимости, договоры играют ключевую роль, так как именно они определяют условия передачи, купли-продажи, аренды и других операций с недвижимостью.</w:t>
      </w:r>
    </w:p>
    <w:p w:rsidR="00F62CC4" w:rsidRPr="00F62CC4" w:rsidRDefault="00F62CC4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sz w:val="28"/>
          <w:szCs w:val="28"/>
        </w:rPr>
        <w:t>В зависимости от целей и обстоятельств договоры в сфере недвижимости можно классифицировать на несколько типов:</w:t>
      </w:r>
    </w:p>
    <w:p w:rsidR="00F62CC4" w:rsidRPr="00F62CC4" w:rsidRDefault="00F62CC4" w:rsidP="00A313CB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Договор купли-продажи</w:t>
      </w:r>
      <w:r w:rsidRPr="00F62CC4">
        <w:rPr>
          <w:rFonts w:ascii="Times New Roman" w:hAnsi="Times New Roman" w:cs="Times New Roman"/>
          <w:sz w:val="28"/>
          <w:szCs w:val="28"/>
        </w:rPr>
        <w:t> </w:t>
      </w:r>
      <w:r w:rsidR="008B5F89">
        <w:rPr>
          <w:rFonts w:ascii="Times New Roman" w:hAnsi="Times New Roman" w:cs="Times New Roman"/>
          <w:sz w:val="28"/>
          <w:szCs w:val="28"/>
        </w:rPr>
        <w:t>-</w:t>
      </w:r>
      <w:r w:rsidRPr="00F62CC4">
        <w:rPr>
          <w:rFonts w:ascii="Times New Roman" w:hAnsi="Times New Roman" w:cs="Times New Roman"/>
          <w:sz w:val="28"/>
          <w:szCs w:val="28"/>
        </w:rPr>
        <w:t xml:space="preserve"> один из самых распространенных типов договоров, в рамках которого одна сторона (продавец) передает право собственности на недвижимость другой стороне (покупателю) за определенную плату.</w:t>
      </w:r>
    </w:p>
    <w:p w:rsidR="00F62CC4" w:rsidRPr="00F62CC4" w:rsidRDefault="00F62CC4" w:rsidP="00A313CB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Договор аренды (или найма)</w:t>
      </w:r>
      <w:r w:rsidRPr="00F62CC4">
        <w:rPr>
          <w:rFonts w:ascii="Times New Roman" w:hAnsi="Times New Roman" w:cs="Times New Roman"/>
          <w:sz w:val="28"/>
          <w:szCs w:val="28"/>
        </w:rPr>
        <w:t> </w:t>
      </w:r>
      <w:r w:rsidR="008B5F89">
        <w:rPr>
          <w:rFonts w:ascii="Times New Roman" w:hAnsi="Times New Roman" w:cs="Times New Roman"/>
          <w:sz w:val="28"/>
          <w:szCs w:val="28"/>
        </w:rPr>
        <w:t>-</w:t>
      </w:r>
      <w:r w:rsidRPr="00F62CC4">
        <w:rPr>
          <w:rFonts w:ascii="Times New Roman" w:hAnsi="Times New Roman" w:cs="Times New Roman"/>
          <w:sz w:val="28"/>
          <w:szCs w:val="28"/>
        </w:rPr>
        <w:t xml:space="preserve"> регламентирует отношения между арендодателем и арендатором. Он определяет условия использования недвижимости, размер арендной платы, срок аренды и обязательства сторон.</w:t>
      </w:r>
    </w:p>
    <w:p w:rsidR="00F62CC4" w:rsidRPr="00F62CC4" w:rsidRDefault="00F62CC4" w:rsidP="00A313CB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Договор дарения</w:t>
      </w:r>
      <w:r w:rsidRPr="00F62CC4">
        <w:rPr>
          <w:rFonts w:ascii="Times New Roman" w:hAnsi="Times New Roman" w:cs="Times New Roman"/>
          <w:sz w:val="28"/>
          <w:szCs w:val="28"/>
        </w:rPr>
        <w:t> — в этом случае одна сторона передает имущество другой безвозмездно. Это особенно актуально в семейных отношениях или между близкими людьми.</w:t>
      </w:r>
    </w:p>
    <w:p w:rsidR="00F62CC4" w:rsidRPr="00F62CC4" w:rsidRDefault="00F62CC4" w:rsidP="00A313CB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Договор ипотеки</w:t>
      </w:r>
      <w:r w:rsidRPr="00F62CC4">
        <w:rPr>
          <w:rFonts w:ascii="Times New Roman" w:hAnsi="Times New Roman" w:cs="Times New Roman"/>
          <w:sz w:val="28"/>
          <w:szCs w:val="28"/>
        </w:rPr>
        <w:t> </w:t>
      </w:r>
      <w:r w:rsidR="008B5F89">
        <w:rPr>
          <w:rFonts w:ascii="Times New Roman" w:hAnsi="Times New Roman" w:cs="Times New Roman"/>
          <w:sz w:val="28"/>
          <w:szCs w:val="28"/>
        </w:rPr>
        <w:t>-</w:t>
      </w:r>
      <w:r w:rsidRPr="00F62CC4">
        <w:rPr>
          <w:rFonts w:ascii="Times New Roman" w:hAnsi="Times New Roman" w:cs="Times New Roman"/>
          <w:sz w:val="28"/>
          <w:szCs w:val="28"/>
        </w:rPr>
        <w:t xml:space="preserve"> используется для обеспечения исполнения обязательств по кредиту, когда недвижимость выступает залогом. В этом случае кредитор имеет право на недвижимость в случае неисполнения обязательств заемщиком.</w:t>
      </w:r>
    </w:p>
    <w:p w:rsidR="00F62CC4" w:rsidRPr="00F62CC4" w:rsidRDefault="00F62CC4" w:rsidP="00A313CB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Договор участия в долевом строительстве</w:t>
      </w:r>
      <w:r w:rsidRPr="00F62CC4">
        <w:rPr>
          <w:rFonts w:ascii="Times New Roman" w:hAnsi="Times New Roman" w:cs="Times New Roman"/>
          <w:sz w:val="28"/>
          <w:szCs w:val="28"/>
        </w:rPr>
        <w:t> </w:t>
      </w:r>
      <w:r w:rsidR="008B5F89">
        <w:rPr>
          <w:rFonts w:ascii="Times New Roman" w:hAnsi="Times New Roman" w:cs="Times New Roman"/>
          <w:sz w:val="28"/>
          <w:szCs w:val="28"/>
        </w:rPr>
        <w:t>-</w:t>
      </w:r>
      <w:r w:rsidRPr="00F62CC4">
        <w:rPr>
          <w:rFonts w:ascii="Times New Roman" w:hAnsi="Times New Roman" w:cs="Times New Roman"/>
          <w:sz w:val="28"/>
          <w:szCs w:val="28"/>
        </w:rPr>
        <w:t xml:space="preserve"> соглашение между инвестором и застройщиком, в рамках которого инвестор финансирует строительство, а застройщик обязуется предоставить ему в собственность квартиру или другой объект недвижимости.</w:t>
      </w:r>
    </w:p>
    <w:p w:rsidR="00F62CC4" w:rsidRPr="00F62CC4" w:rsidRDefault="00F62CC4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Этапы оформления договора</w:t>
      </w:r>
    </w:p>
    <w:p w:rsidR="00F62CC4" w:rsidRPr="00F62CC4" w:rsidRDefault="00F62CC4" w:rsidP="00A313CB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Подготовка</w:t>
      </w:r>
      <w:r w:rsidRPr="00F62CC4">
        <w:rPr>
          <w:rFonts w:ascii="Times New Roman" w:hAnsi="Times New Roman" w:cs="Times New Roman"/>
          <w:sz w:val="28"/>
          <w:szCs w:val="28"/>
        </w:rPr>
        <w:t>: Стороны определяют условия и требования, которые должны быть учтены в договоре, такие как стоимость объекта, сроки, права и обязанности сторон.</w:t>
      </w:r>
    </w:p>
    <w:p w:rsidR="00F62CC4" w:rsidRPr="00F62CC4" w:rsidRDefault="00F62CC4" w:rsidP="00A313CB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Составление документа</w:t>
      </w:r>
      <w:r w:rsidRPr="00F62CC4">
        <w:rPr>
          <w:rFonts w:ascii="Times New Roman" w:hAnsi="Times New Roman" w:cs="Times New Roman"/>
          <w:sz w:val="28"/>
          <w:szCs w:val="28"/>
        </w:rPr>
        <w:t>: Все условия фиксируются в письменной форме с указанием всех важных деталей. Важно также указать реквизиты сторон и дату подписания.</w:t>
      </w:r>
    </w:p>
    <w:p w:rsidR="00F62CC4" w:rsidRPr="00F62CC4" w:rsidRDefault="00F62CC4" w:rsidP="00A313CB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Подписание договора</w:t>
      </w:r>
      <w:r w:rsidRPr="00F62CC4">
        <w:rPr>
          <w:rFonts w:ascii="Times New Roman" w:hAnsi="Times New Roman" w:cs="Times New Roman"/>
          <w:sz w:val="28"/>
          <w:szCs w:val="28"/>
        </w:rPr>
        <w:t>: Договор необходимо подписать всеми сторонами. Это подтверждает согласие сторон с условиями и обязательствами, которые они принимают на себя.</w:t>
      </w:r>
    </w:p>
    <w:p w:rsidR="00F62CC4" w:rsidRPr="00F62CC4" w:rsidRDefault="00F62CC4" w:rsidP="00A313CB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b/>
          <w:bCs/>
          <w:sz w:val="28"/>
          <w:szCs w:val="28"/>
        </w:rPr>
        <w:t>Регистрация договора</w:t>
      </w:r>
      <w:r w:rsidRPr="00F62CC4">
        <w:rPr>
          <w:rFonts w:ascii="Times New Roman" w:hAnsi="Times New Roman" w:cs="Times New Roman"/>
          <w:sz w:val="28"/>
          <w:szCs w:val="28"/>
        </w:rPr>
        <w:t xml:space="preserve">: Для некоторых типов договоров (например, купли-продажи недвижимости) требуется регистрация в </w:t>
      </w:r>
      <w:proofErr w:type="spellStart"/>
      <w:r w:rsidRPr="00F62CC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F62CC4">
        <w:rPr>
          <w:rFonts w:ascii="Times New Roman" w:hAnsi="Times New Roman" w:cs="Times New Roman"/>
          <w:sz w:val="28"/>
          <w:szCs w:val="28"/>
        </w:rPr>
        <w:t>, что придает ему законную силу и защищает права сторон.</w:t>
      </w:r>
    </w:p>
    <w:p w:rsidR="00F62CC4" w:rsidRPr="00F62CC4" w:rsidRDefault="00F62CC4" w:rsidP="00CA18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CC4">
        <w:rPr>
          <w:rFonts w:ascii="Times New Roman" w:hAnsi="Times New Roman" w:cs="Times New Roman"/>
          <w:sz w:val="28"/>
          <w:szCs w:val="28"/>
        </w:rPr>
        <w:t xml:space="preserve">Понимание основ договорного регулирования и знание различных типов договоров являются ключевыми для безопасных и правомерных операций с недвижимостью. Договоры не только определяют обязательства сторон, но и защищают их права, что особенно важно в контексте регистрации сделок. </w:t>
      </w:r>
    </w:p>
    <w:p w:rsidR="00EF2295" w:rsidRPr="00EF2295" w:rsidRDefault="00EF2295" w:rsidP="00CA18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F2295" w:rsidRPr="00EF2295" w:rsidSect="00A313CB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00AED"/>
    <w:multiLevelType w:val="multilevel"/>
    <w:tmpl w:val="C72E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943C99"/>
    <w:multiLevelType w:val="multilevel"/>
    <w:tmpl w:val="F1307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8302E9"/>
    <w:multiLevelType w:val="multilevel"/>
    <w:tmpl w:val="CB4C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D044547"/>
    <w:multiLevelType w:val="multilevel"/>
    <w:tmpl w:val="CB10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1A35C4"/>
    <w:multiLevelType w:val="multilevel"/>
    <w:tmpl w:val="C9CE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93646C4"/>
    <w:multiLevelType w:val="multilevel"/>
    <w:tmpl w:val="14B00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EC20C6"/>
    <w:multiLevelType w:val="multilevel"/>
    <w:tmpl w:val="E472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68F19EB"/>
    <w:multiLevelType w:val="multilevel"/>
    <w:tmpl w:val="0364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69"/>
    <w:rsid w:val="00470062"/>
    <w:rsid w:val="004C5668"/>
    <w:rsid w:val="00597BB4"/>
    <w:rsid w:val="006E0206"/>
    <w:rsid w:val="007867D4"/>
    <w:rsid w:val="007C6284"/>
    <w:rsid w:val="008B5F89"/>
    <w:rsid w:val="00966469"/>
    <w:rsid w:val="00A313CB"/>
    <w:rsid w:val="00B8563C"/>
    <w:rsid w:val="00B87E0F"/>
    <w:rsid w:val="00CA1802"/>
    <w:rsid w:val="00EF2295"/>
    <w:rsid w:val="00F6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7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66913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98245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708737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046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29029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261500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419464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5184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Михайловна</dc:creator>
  <cp:keywords/>
  <dc:description/>
  <cp:lastModifiedBy>Макарова Светлана Михайловна</cp:lastModifiedBy>
  <cp:revision>9</cp:revision>
  <cp:lastPrinted>2025-01-16T09:09:00Z</cp:lastPrinted>
  <dcterms:created xsi:type="dcterms:W3CDTF">2025-01-16T07:34:00Z</dcterms:created>
  <dcterms:modified xsi:type="dcterms:W3CDTF">2025-01-24T08:29:00Z</dcterms:modified>
</cp:coreProperties>
</file>