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 w:rsidRPr="00967342">
        <w:rPr>
          <w:rFonts w:ascii="Times New Roman" w:hAnsi="Times New Roman" w:cs="Times New Roman"/>
          <w:sz w:val="26"/>
          <w:szCs w:val="26"/>
        </w:rPr>
        <w:t>«УТВЕРЖДАЮ»</w:t>
      </w:r>
    </w:p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Глава </w:t>
      </w:r>
      <w:r w:rsidR="00CF41CB">
        <w:rPr>
          <w:rFonts w:ascii="Times New Roman" w:hAnsi="Times New Roman" w:cs="Times New Roman"/>
          <w:sz w:val="26"/>
          <w:szCs w:val="26"/>
        </w:rPr>
        <w:t>Перелюбского</w:t>
      </w:r>
      <w:r w:rsidRPr="009673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    муниципального района</w:t>
      </w:r>
    </w:p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           _________/</w:t>
      </w:r>
      <w:proofErr w:type="spellStart"/>
      <w:r w:rsidRPr="00967342">
        <w:rPr>
          <w:rFonts w:ascii="Times New Roman" w:hAnsi="Times New Roman" w:cs="Times New Roman"/>
          <w:sz w:val="26"/>
          <w:szCs w:val="26"/>
        </w:rPr>
        <w:t>_</w:t>
      </w:r>
      <w:r w:rsidR="00CF41CB" w:rsidRPr="00CF41CB">
        <w:rPr>
          <w:rFonts w:ascii="Times New Roman" w:hAnsi="Times New Roman" w:cs="Times New Roman"/>
          <w:sz w:val="26"/>
          <w:szCs w:val="26"/>
          <w:u w:val="single"/>
        </w:rPr>
        <w:t>Н.Г.Савельев</w:t>
      </w:r>
      <w:proofErr w:type="spellEnd"/>
      <w:r w:rsidRPr="00967342">
        <w:rPr>
          <w:rFonts w:ascii="Times New Roman" w:hAnsi="Times New Roman" w:cs="Times New Roman"/>
          <w:sz w:val="26"/>
          <w:szCs w:val="26"/>
          <w:u w:val="single"/>
        </w:rPr>
        <w:t>/</w:t>
      </w:r>
    </w:p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967342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Подпись               Фамилия И.О.</w:t>
      </w:r>
    </w:p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67342">
        <w:rPr>
          <w:rFonts w:ascii="Times New Roman" w:hAnsi="Times New Roman" w:cs="Times New Roman"/>
          <w:sz w:val="26"/>
          <w:szCs w:val="26"/>
          <w:u w:val="single"/>
        </w:rPr>
        <w:t xml:space="preserve">   « </w:t>
      </w:r>
      <w:r w:rsidR="00CE0462"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967342">
        <w:rPr>
          <w:rFonts w:ascii="Times New Roman" w:hAnsi="Times New Roman" w:cs="Times New Roman"/>
          <w:sz w:val="26"/>
          <w:szCs w:val="26"/>
          <w:u w:val="single"/>
        </w:rPr>
        <w:t xml:space="preserve">      » </w:t>
      </w:r>
      <w:r w:rsidR="005726CA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Pr="00967342">
        <w:rPr>
          <w:rFonts w:ascii="Times New Roman" w:hAnsi="Times New Roman" w:cs="Times New Roman"/>
          <w:sz w:val="26"/>
          <w:szCs w:val="26"/>
          <w:u w:val="single"/>
        </w:rPr>
        <w:t xml:space="preserve">          202</w:t>
      </w:r>
      <w:r w:rsidR="00CE0462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967342">
        <w:rPr>
          <w:rFonts w:ascii="Times New Roman" w:hAnsi="Times New Roman" w:cs="Times New Roman"/>
          <w:sz w:val="26"/>
          <w:szCs w:val="26"/>
          <w:u w:val="single"/>
        </w:rPr>
        <w:t xml:space="preserve">г.    </w:t>
      </w:r>
    </w:p>
    <w:p w:rsidR="00244635" w:rsidRDefault="00244635" w:rsidP="00244635">
      <w:pPr>
        <w:pStyle w:val="a6"/>
        <w:ind w:right="-568"/>
        <w:rPr>
          <w:rFonts w:ascii="Times New Roman" w:hAnsi="Times New Roman"/>
          <w:i/>
          <w:iCs/>
          <w:sz w:val="26"/>
          <w:szCs w:val="26"/>
          <w:vertAlign w:val="superscript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967342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Дата утверждения</w:t>
      </w:r>
    </w:p>
    <w:p w:rsidR="00244635" w:rsidRDefault="00244635" w:rsidP="00244635">
      <w:pPr>
        <w:tabs>
          <w:tab w:val="left" w:pos="5700"/>
        </w:tabs>
      </w:pPr>
    </w:p>
    <w:p w:rsidR="00244635" w:rsidRDefault="00244635" w:rsidP="002446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CE0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администрации </w:t>
      </w:r>
      <w:r w:rsidR="00CF41CB">
        <w:rPr>
          <w:rFonts w:ascii="Times New Roman" w:hAnsi="Times New Roman" w:cs="Times New Roman"/>
          <w:sz w:val="28"/>
          <w:szCs w:val="28"/>
        </w:rPr>
        <w:t>Перелюбского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D1598" w:rsidRPr="0025245A" w:rsidRDefault="00244635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  </w:t>
      </w:r>
      <w:r w:rsidR="0025245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5245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5245A">
        <w:rPr>
          <w:rFonts w:ascii="Times New Roman" w:hAnsi="Times New Roman" w:cs="Times New Roman"/>
          <w:sz w:val="28"/>
          <w:szCs w:val="28"/>
        </w:rPr>
        <w:t xml:space="preserve"> исполнении Указа Президента Российской Федерации от 21.12.2017 №618 «Об основных направлениях государственной политики по развитию конкуренции», администрацией </w:t>
      </w:r>
      <w:r w:rsidR="00CF41CB">
        <w:rPr>
          <w:rFonts w:ascii="Times New Roman" w:hAnsi="Times New Roman" w:cs="Times New Roman"/>
          <w:sz w:val="28"/>
          <w:szCs w:val="28"/>
        </w:rPr>
        <w:t>Перелюбского</w:t>
      </w:r>
      <w:r w:rsidRPr="0025245A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25245A">
        <w:rPr>
          <w:rFonts w:ascii="Times New Roman" w:hAnsi="Times New Roman" w:cs="Times New Roman"/>
          <w:sz w:val="28"/>
          <w:szCs w:val="28"/>
        </w:rPr>
        <w:t>далее-Администрации</w:t>
      </w:r>
      <w:proofErr w:type="spellEnd"/>
      <w:r w:rsidRPr="0025245A">
        <w:rPr>
          <w:rFonts w:ascii="Times New Roman" w:hAnsi="Times New Roman" w:cs="Times New Roman"/>
          <w:sz w:val="28"/>
          <w:szCs w:val="28"/>
        </w:rPr>
        <w:t xml:space="preserve">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Pr="0025245A">
        <w:rPr>
          <w:rFonts w:ascii="Times New Roman" w:hAnsi="Times New Roman" w:cs="Times New Roman"/>
          <w:sz w:val="28"/>
          <w:szCs w:val="28"/>
        </w:rPr>
        <w:t xml:space="preserve">МР) </w:t>
      </w:r>
      <w:r w:rsidRPr="005726CA">
        <w:rPr>
          <w:rFonts w:ascii="Times New Roman" w:hAnsi="Times New Roman" w:cs="Times New Roman"/>
          <w:sz w:val="28"/>
          <w:szCs w:val="28"/>
        </w:rPr>
        <w:t xml:space="preserve">принято и действует постановление от </w:t>
      </w:r>
      <w:r w:rsidR="005726CA" w:rsidRPr="005726CA">
        <w:rPr>
          <w:rFonts w:ascii="Times New Roman" w:hAnsi="Times New Roman" w:cs="Times New Roman"/>
          <w:sz w:val="28"/>
          <w:szCs w:val="28"/>
        </w:rPr>
        <w:t>30.12.2019 № 570</w:t>
      </w:r>
      <w:r w:rsidRPr="005726CA">
        <w:rPr>
          <w:rFonts w:ascii="Times New Roman" w:hAnsi="Times New Roman" w:cs="Times New Roman"/>
          <w:sz w:val="28"/>
          <w:szCs w:val="28"/>
        </w:rPr>
        <w:t xml:space="preserve"> «О</w:t>
      </w:r>
      <w:r w:rsidR="005726CA" w:rsidRPr="005726CA">
        <w:rPr>
          <w:rFonts w:ascii="Times New Roman" w:hAnsi="Times New Roman" w:cs="Times New Roman"/>
          <w:sz w:val="28"/>
          <w:szCs w:val="28"/>
        </w:rPr>
        <w:t xml:space="preserve"> создании и организации системы внутреннего обеспе</w:t>
      </w:r>
      <w:r w:rsidRPr="005726CA">
        <w:rPr>
          <w:rFonts w:ascii="Times New Roman" w:hAnsi="Times New Roman" w:cs="Times New Roman"/>
          <w:sz w:val="28"/>
          <w:szCs w:val="28"/>
        </w:rPr>
        <w:t xml:space="preserve">чения соответствия требованиям антимонопольного законодательства в администрации </w:t>
      </w:r>
      <w:r w:rsidR="00CF41CB" w:rsidRPr="005726CA">
        <w:rPr>
          <w:rFonts w:ascii="Times New Roman" w:hAnsi="Times New Roman" w:cs="Times New Roman"/>
          <w:sz w:val="28"/>
          <w:szCs w:val="28"/>
        </w:rPr>
        <w:t>Перелюбского</w:t>
      </w:r>
      <w:r w:rsidRPr="0025245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области", назначены ответственные сотрудники за организацию антимонопольного </w:t>
      </w:r>
      <w:proofErr w:type="spellStart"/>
      <w:r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5245A">
        <w:rPr>
          <w:rFonts w:ascii="Times New Roman" w:hAnsi="Times New Roman" w:cs="Times New Roman"/>
          <w:sz w:val="28"/>
          <w:szCs w:val="28"/>
        </w:rPr>
        <w:t xml:space="preserve"> и за внутреннее обеспечение соответствия требованиям антимонопольного законодательства деятельности Администрации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Pr="0025245A">
        <w:rPr>
          <w:rFonts w:ascii="Times New Roman" w:hAnsi="Times New Roman" w:cs="Times New Roman"/>
          <w:sz w:val="28"/>
          <w:szCs w:val="28"/>
        </w:rPr>
        <w:t>МР.</w:t>
      </w:r>
    </w:p>
    <w:p w:rsidR="00244635" w:rsidRPr="0025245A" w:rsidRDefault="00244635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   В целях выявления и оценки рисков нарушения Администрацией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Pr="0025245A">
        <w:rPr>
          <w:rFonts w:ascii="Times New Roman" w:hAnsi="Times New Roman" w:cs="Times New Roman"/>
          <w:sz w:val="28"/>
          <w:szCs w:val="28"/>
        </w:rPr>
        <w:t>МР антимонопольного законодательства</w:t>
      </w:r>
      <w:r w:rsidR="008432B0" w:rsidRPr="0025245A">
        <w:rPr>
          <w:rFonts w:ascii="Times New Roman" w:hAnsi="Times New Roman" w:cs="Times New Roman"/>
          <w:sz w:val="28"/>
          <w:szCs w:val="28"/>
        </w:rPr>
        <w:t xml:space="preserve">, структурным подразделением Администрации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="008432B0" w:rsidRPr="0025245A">
        <w:rPr>
          <w:rFonts w:ascii="Times New Roman" w:hAnsi="Times New Roman" w:cs="Times New Roman"/>
          <w:sz w:val="28"/>
          <w:szCs w:val="28"/>
        </w:rPr>
        <w:t>МР,</w:t>
      </w:r>
      <w:r w:rsidRPr="0025245A">
        <w:rPr>
          <w:rFonts w:ascii="Times New Roman" w:hAnsi="Times New Roman" w:cs="Times New Roman"/>
          <w:sz w:val="28"/>
          <w:szCs w:val="28"/>
        </w:rPr>
        <w:t xml:space="preserve"> </w:t>
      </w:r>
      <w:r w:rsidR="008432B0" w:rsidRPr="0025245A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антимонопольного </w:t>
      </w:r>
      <w:proofErr w:type="spellStart"/>
      <w:r w:rsidR="008432B0"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432B0" w:rsidRPr="0025245A">
        <w:rPr>
          <w:rFonts w:ascii="Times New Roman" w:hAnsi="Times New Roman" w:cs="Times New Roman"/>
          <w:sz w:val="28"/>
          <w:szCs w:val="28"/>
        </w:rPr>
        <w:t xml:space="preserve">, проанализированы наиболее вероятные нарушения антимонопольного </w:t>
      </w:r>
      <w:proofErr w:type="spellStart"/>
      <w:r w:rsidR="008432B0"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432B0" w:rsidRPr="0025245A">
        <w:rPr>
          <w:rFonts w:ascii="Times New Roman" w:hAnsi="Times New Roman" w:cs="Times New Roman"/>
          <w:sz w:val="28"/>
          <w:szCs w:val="28"/>
        </w:rPr>
        <w:t>; запрошены предложения о минимизации возможных нарушений антимонопольного законодательства.</w:t>
      </w:r>
    </w:p>
    <w:p w:rsidR="008432B0" w:rsidRPr="0025245A" w:rsidRDefault="008432B0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 </w:t>
      </w:r>
      <w:r w:rsidR="0025245A">
        <w:rPr>
          <w:rFonts w:ascii="Times New Roman" w:hAnsi="Times New Roman" w:cs="Times New Roman"/>
          <w:sz w:val="28"/>
          <w:szCs w:val="28"/>
        </w:rPr>
        <w:t xml:space="preserve"> </w:t>
      </w:r>
      <w:r w:rsidRPr="0025245A">
        <w:rPr>
          <w:rFonts w:ascii="Times New Roman" w:hAnsi="Times New Roman" w:cs="Times New Roman"/>
          <w:sz w:val="28"/>
          <w:szCs w:val="28"/>
        </w:rPr>
        <w:t xml:space="preserve"> С целью разъяснения понятия и принципов антимонопольного </w:t>
      </w:r>
      <w:proofErr w:type="spellStart"/>
      <w:r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5245A">
        <w:rPr>
          <w:rFonts w:ascii="Times New Roman" w:hAnsi="Times New Roman" w:cs="Times New Roman"/>
          <w:sz w:val="28"/>
          <w:szCs w:val="28"/>
        </w:rPr>
        <w:t xml:space="preserve">, необходимости и порядка организации мер, направленных на соблюдение требований антимонопольного законодательства и предупреждение его нарушений, до структурных подразделений администрации района доведена информация о создании и функционировании системы антимонопольного </w:t>
      </w:r>
      <w:proofErr w:type="spellStart"/>
      <w:r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5245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Pr="0025245A">
        <w:rPr>
          <w:rFonts w:ascii="Times New Roman" w:hAnsi="Times New Roman" w:cs="Times New Roman"/>
          <w:sz w:val="28"/>
          <w:szCs w:val="28"/>
        </w:rPr>
        <w:t>МР.</w:t>
      </w:r>
    </w:p>
    <w:p w:rsidR="008432B0" w:rsidRPr="0025245A" w:rsidRDefault="008432B0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</w:t>
      </w:r>
      <w:r w:rsidR="0025245A">
        <w:rPr>
          <w:rFonts w:ascii="Times New Roman" w:hAnsi="Times New Roman" w:cs="Times New Roman"/>
          <w:sz w:val="28"/>
          <w:szCs w:val="28"/>
        </w:rPr>
        <w:t xml:space="preserve">  </w:t>
      </w:r>
      <w:r w:rsidRPr="0025245A">
        <w:rPr>
          <w:rFonts w:ascii="Times New Roman" w:hAnsi="Times New Roman" w:cs="Times New Roman"/>
          <w:sz w:val="28"/>
          <w:szCs w:val="28"/>
        </w:rPr>
        <w:t xml:space="preserve">       В частности анализа нарушений  антимонопольного законодательства в деятельности Администрации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Pr="0025245A">
        <w:rPr>
          <w:rFonts w:ascii="Times New Roman" w:hAnsi="Times New Roman" w:cs="Times New Roman"/>
          <w:sz w:val="28"/>
          <w:szCs w:val="28"/>
        </w:rPr>
        <w:t xml:space="preserve">МР за </w:t>
      </w:r>
      <w:r w:rsidR="005726CA">
        <w:rPr>
          <w:rFonts w:ascii="Times New Roman" w:hAnsi="Times New Roman" w:cs="Times New Roman"/>
          <w:sz w:val="28"/>
          <w:szCs w:val="28"/>
        </w:rPr>
        <w:t>202</w:t>
      </w:r>
      <w:r w:rsidR="00CE0462">
        <w:rPr>
          <w:rFonts w:ascii="Times New Roman" w:hAnsi="Times New Roman" w:cs="Times New Roman"/>
          <w:sz w:val="28"/>
          <w:szCs w:val="28"/>
        </w:rPr>
        <w:t>3</w:t>
      </w:r>
      <w:r w:rsidR="005726CA">
        <w:rPr>
          <w:rFonts w:ascii="Times New Roman" w:hAnsi="Times New Roman" w:cs="Times New Roman"/>
          <w:sz w:val="28"/>
          <w:szCs w:val="28"/>
        </w:rPr>
        <w:t xml:space="preserve"> год</w:t>
      </w:r>
      <w:r w:rsidRPr="0025245A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="005726CA">
        <w:rPr>
          <w:rFonts w:ascii="Times New Roman" w:hAnsi="Times New Roman" w:cs="Times New Roman"/>
          <w:sz w:val="28"/>
          <w:szCs w:val="28"/>
        </w:rPr>
        <w:t xml:space="preserve"> не выявлялись.</w:t>
      </w:r>
      <w:r w:rsidR="008714A5" w:rsidRPr="00252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A5" w:rsidRPr="0025245A" w:rsidRDefault="008714A5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   В целях соответствия проектов муниципальных нормативных правовых актов Администрации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Pr="0025245A">
        <w:rPr>
          <w:rFonts w:ascii="Times New Roman" w:hAnsi="Times New Roman" w:cs="Times New Roman"/>
          <w:sz w:val="28"/>
          <w:szCs w:val="28"/>
        </w:rPr>
        <w:t>МР требованиям антимонопольного законодательства РФ до их принятия проводится правовая и антикоррупционная экспертиза всех проектов нормативных правовых актов Адми</w:t>
      </w:r>
      <w:r w:rsidR="00CF41CB">
        <w:rPr>
          <w:rFonts w:ascii="Times New Roman" w:hAnsi="Times New Roman" w:cs="Times New Roman"/>
          <w:sz w:val="28"/>
          <w:szCs w:val="28"/>
        </w:rPr>
        <w:t>нистрации П</w:t>
      </w:r>
      <w:r w:rsidRPr="0025245A">
        <w:rPr>
          <w:rFonts w:ascii="Times New Roman" w:hAnsi="Times New Roman" w:cs="Times New Roman"/>
          <w:sz w:val="28"/>
          <w:szCs w:val="28"/>
        </w:rPr>
        <w:t>МР.</w:t>
      </w:r>
    </w:p>
    <w:p w:rsidR="008714A5" w:rsidRPr="0025245A" w:rsidRDefault="008714A5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5245A">
        <w:rPr>
          <w:rFonts w:ascii="Times New Roman" w:hAnsi="Times New Roman" w:cs="Times New Roman"/>
          <w:sz w:val="28"/>
          <w:szCs w:val="28"/>
        </w:rPr>
        <w:t xml:space="preserve"> </w:t>
      </w:r>
      <w:r w:rsidRPr="0025245A">
        <w:rPr>
          <w:rFonts w:ascii="Times New Roman" w:hAnsi="Times New Roman" w:cs="Times New Roman"/>
          <w:sz w:val="28"/>
          <w:szCs w:val="28"/>
        </w:rPr>
        <w:t xml:space="preserve">Работа по обеспечению эффективного функционирования антимонопольного </w:t>
      </w:r>
      <w:proofErr w:type="spellStart"/>
      <w:r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5245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Pr="0025245A">
        <w:rPr>
          <w:rFonts w:ascii="Times New Roman" w:hAnsi="Times New Roman" w:cs="Times New Roman"/>
          <w:sz w:val="28"/>
          <w:szCs w:val="28"/>
        </w:rPr>
        <w:t>МР ведется в постоянном режиме.</w:t>
      </w:r>
    </w:p>
    <w:p w:rsidR="0025245A" w:rsidRDefault="0025245A" w:rsidP="008714A5">
      <w:pPr>
        <w:pStyle w:val="6"/>
        <w:rPr>
          <w:rFonts w:ascii="Times New Roman" w:hAnsi="Times New Roman" w:cs="Times New Roman"/>
          <w:b/>
          <w:sz w:val="28"/>
          <w:szCs w:val="28"/>
        </w:rPr>
      </w:pPr>
    </w:p>
    <w:p w:rsidR="0025245A" w:rsidRDefault="0025245A" w:rsidP="008714A5">
      <w:pPr>
        <w:pStyle w:val="6"/>
        <w:rPr>
          <w:rFonts w:ascii="Times New Roman" w:hAnsi="Times New Roman" w:cs="Times New Roman"/>
          <w:b/>
          <w:sz w:val="28"/>
          <w:szCs w:val="28"/>
        </w:rPr>
      </w:pPr>
    </w:p>
    <w:p w:rsidR="00B70243" w:rsidRDefault="00B70243" w:rsidP="008714A5">
      <w:pPr>
        <w:pStyle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экономического развития</w:t>
      </w:r>
    </w:p>
    <w:p w:rsidR="00B70243" w:rsidRDefault="00B70243" w:rsidP="008714A5">
      <w:pPr>
        <w:pStyle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торговли администрации </w:t>
      </w:r>
    </w:p>
    <w:p w:rsidR="0025245A" w:rsidRDefault="00B70243" w:rsidP="008714A5">
      <w:pPr>
        <w:pStyle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                      </w:t>
      </w:r>
      <w:r w:rsidR="00CE04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А.А.Батанова</w:t>
      </w:r>
      <w:proofErr w:type="spellEnd"/>
    </w:p>
    <w:sectPr w:rsidR="0025245A" w:rsidSect="00D0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C3"/>
    <w:rsid w:val="00107BCE"/>
    <w:rsid w:val="001E69C3"/>
    <w:rsid w:val="00244635"/>
    <w:rsid w:val="0025245A"/>
    <w:rsid w:val="00333099"/>
    <w:rsid w:val="003D1598"/>
    <w:rsid w:val="005726CA"/>
    <w:rsid w:val="006D128C"/>
    <w:rsid w:val="007A35AC"/>
    <w:rsid w:val="008432B0"/>
    <w:rsid w:val="008714A5"/>
    <w:rsid w:val="00B70243"/>
    <w:rsid w:val="00BB2F59"/>
    <w:rsid w:val="00CE0462"/>
    <w:rsid w:val="00CF41CB"/>
    <w:rsid w:val="00D0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8C"/>
  </w:style>
  <w:style w:type="paragraph" w:styleId="1">
    <w:name w:val="heading 1"/>
    <w:basedOn w:val="a"/>
    <w:next w:val="a"/>
    <w:link w:val="10"/>
    <w:uiPriority w:val="99"/>
    <w:qFormat/>
    <w:rsid w:val="006D12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28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6D128C"/>
    <w:rPr>
      <w:b/>
      <w:color w:val="000080"/>
    </w:rPr>
  </w:style>
  <w:style w:type="paragraph" w:customStyle="1" w:styleId="5">
    <w:name w:val="Основной текст5"/>
    <w:basedOn w:val="a"/>
    <w:qFormat/>
    <w:rsid w:val="006D128C"/>
    <w:pPr>
      <w:widowControl w:val="0"/>
      <w:shd w:val="clear" w:color="auto" w:fill="FFFFFF"/>
      <w:spacing w:after="60" w:line="0" w:lineRule="atLeast"/>
      <w:ind w:hanging="240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character" w:customStyle="1" w:styleId="105pt0pt">
    <w:name w:val="Основной текст + 10;5 pt;Полужирный;Интервал 0 pt"/>
    <w:qFormat/>
    <w:rsid w:val="006D1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qFormat/>
    <w:rsid w:val="006D1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4">
    <w:name w:val="Подпись к таблице"/>
    <w:basedOn w:val="a"/>
    <w:link w:val="a5"/>
    <w:qFormat/>
    <w:rsid w:val="006D12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5">
    <w:name w:val="Подпись к таблице_"/>
    <w:link w:val="a4"/>
    <w:qFormat/>
    <w:rsid w:val="006D128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6D128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128C"/>
    <w:rPr>
      <w:rFonts w:ascii="Arial" w:eastAsia="Times New Roman" w:hAnsi="Arial" w:cs="Times New Roman"/>
      <w:b/>
      <w:i/>
      <w:sz w:val="28"/>
      <w:szCs w:val="20"/>
    </w:rPr>
  </w:style>
  <w:style w:type="paragraph" w:styleId="a6">
    <w:name w:val="No Spacing"/>
    <w:link w:val="a7"/>
    <w:uiPriority w:val="1"/>
    <w:qFormat/>
    <w:rsid w:val="006D128C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6D128C"/>
  </w:style>
  <w:style w:type="paragraph" w:styleId="a8">
    <w:name w:val="List Paragraph"/>
    <w:basedOn w:val="a"/>
    <w:link w:val="a9"/>
    <w:uiPriority w:val="99"/>
    <w:qFormat/>
    <w:rsid w:val="006D128C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6D128C"/>
  </w:style>
  <w:style w:type="paragraph" w:customStyle="1" w:styleId="6">
    <w:name w:val="Без интервала6"/>
    <w:qFormat/>
    <w:rsid w:val="00244635"/>
    <w:pPr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8C"/>
  </w:style>
  <w:style w:type="paragraph" w:styleId="1">
    <w:name w:val="heading 1"/>
    <w:basedOn w:val="a"/>
    <w:next w:val="a"/>
    <w:link w:val="10"/>
    <w:uiPriority w:val="99"/>
    <w:qFormat/>
    <w:rsid w:val="006D12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28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6D128C"/>
    <w:rPr>
      <w:b/>
      <w:color w:val="000080"/>
    </w:rPr>
  </w:style>
  <w:style w:type="paragraph" w:customStyle="1" w:styleId="5">
    <w:name w:val="Основной текст5"/>
    <w:basedOn w:val="a"/>
    <w:qFormat/>
    <w:rsid w:val="006D128C"/>
    <w:pPr>
      <w:widowControl w:val="0"/>
      <w:shd w:val="clear" w:color="auto" w:fill="FFFFFF"/>
      <w:spacing w:after="60" w:line="0" w:lineRule="atLeast"/>
      <w:ind w:hanging="240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character" w:customStyle="1" w:styleId="105pt0pt">
    <w:name w:val="Основной текст + 10;5 pt;Полужирный;Интервал 0 pt"/>
    <w:qFormat/>
    <w:rsid w:val="006D1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qFormat/>
    <w:rsid w:val="006D1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4">
    <w:name w:val="Подпись к таблице"/>
    <w:basedOn w:val="a"/>
    <w:link w:val="a5"/>
    <w:qFormat/>
    <w:rsid w:val="006D12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5">
    <w:name w:val="Подпись к таблице_"/>
    <w:link w:val="a4"/>
    <w:qFormat/>
    <w:rsid w:val="006D128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6D128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128C"/>
    <w:rPr>
      <w:rFonts w:ascii="Arial" w:eastAsia="Times New Roman" w:hAnsi="Arial" w:cs="Times New Roman"/>
      <w:b/>
      <w:i/>
      <w:sz w:val="28"/>
      <w:szCs w:val="20"/>
    </w:rPr>
  </w:style>
  <w:style w:type="paragraph" w:styleId="a6">
    <w:name w:val="No Spacing"/>
    <w:link w:val="a7"/>
    <w:uiPriority w:val="1"/>
    <w:qFormat/>
    <w:rsid w:val="006D128C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6D128C"/>
  </w:style>
  <w:style w:type="paragraph" w:styleId="a8">
    <w:name w:val="List Paragraph"/>
    <w:basedOn w:val="a"/>
    <w:link w:val="a9"/>
    <w:uiPriority w:val="99"/>
    <w:qFormat/>
    <w:rsid w:val="006D128C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6D128C"/>
  </w:style>
  <w:style w:type="paragraph" w:customStyle="1" w:styleId="6">
    <w:name w:val="Без интервала6"/>
    <w:qFormat/>
    <w:rsid w:val="00244635"/>
    <w:pPr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9864-900B-4C07-8F01-18A48579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Spec_econom</dc:creator>
  <cp:keywords/>
  <dc:description/>
  <cp:lastModifiedBy>Алия</cp:lastModifiedBy>
  <cp:revision>10</cp:revision>
  <dcterms:created xsi:type="dcterms:W3CDTF">2023-04-10T06:29:00Z</dcterms:created>
  <dcterms:modified xsi:type="dcterms:W3CDTF">2024-02-05T10:08:00Z</dcterms:modified>
</cp:coreProperties>
</file>