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87E" w:rsidRPr="0048187E" w:rsidRDefault="0048187E" w:rsidP="0048187E">
      <w:pPr>
        <w:shd w:val="clear" w:color="auto" w:fill="FFFFFF"/>
        <w:spacing w:after="0" w:line="240" w:lineRule="auto"/>
        <w:jc w:val="center"/>
        <w:textAlignment w:val="baseline"/>
        <w:rPr>
          <w:rFonts w:ascii="Times New Roman" w:eastAsia="Times New Roman" w:hAnsi="Times New Roman" w:cs="Times New Roman"/>
          <w:color w:val="444444"/>
          <w:sz w:val="27"/>
          <w:szCs w:val="27"/>
        </w:rPr>
      </w:pPr>
      <w:r w:rsidRPr="0048187E">
        <w:rPr>
          <w:rFonts w:ascii="inherit" w:eastAsia="Times New Roman" w:hAnsi="inherit" w:cs="Times New Roman"/>
          <w:b/>
          <w:bCs/>
          <w:color w:val="000000"/>
          <w:sz w:val="27"/>
          <w:szCs w:val="27"/>
          <w:bdr w:val="none" w:sz="0" w:space="0" w:color="auto" w:frame="1"/>
        </w:rPr>
        <w:t>ВНИМАНИЮ ПОТРЕБИТЕЛЯ: Дистанционная торговля: знаем риски — покупаем грамотно</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proofErr w:type="spellStart"/>
      <w:r w:rsidRPr="0048187E">
        <w:rPr>
          <w:rFonts w:ascii="Times New Roman" w:eastAsia="Times New Roman" w:hAnsi="Times New Roman" w:cs="Times New Roman"/>
          <w:color w:val="000000"/>
          <w:sz w:val="27"/>
          <w:szCs w:val="27"/>
          <w:bdr w:val="none" w:sz="0" w:space="0" w:color="auto" w:frame="1"/>
        </w:rPr>
        <w:t>Роспотребнадзор</w:t>
      </w:r>
      <w:proofErr w:type="spellEnd"/>
      <w:r w:rsidRPr="0048187E">
        <w:rPr>
          <w:rFonts w:ascii="Times New Roman" w:eastAsia="Times New Roman" w:hAnsi="Times New Roman" w:cs="Times New Roman"/>
          <w:color w:val="000000"/>
          <w:sz w:val="27"/>
          <w:szCs w:val="27"/>
          <w:bdr w:val="none" w:sz="0" w:space="0" w:color="auto" w:frame="1"/>
        </w:rPr>
        <w:t xml:space="preserve"> присоединяется к Европейской неделе качества и напоминает потребителям об особенностях дистанционной торговли.</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По некоторым оценкам, к 2020 году только с мобильных устройств будет совершаться 45% покупок в Интернете.</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Это лишний раз свидетельствует о том, что современные способы коммуникации продавцов с покупателями, когда обе стороны договора «не видят» друг друга, но договариваются, уже вполне прижились и заполняют все большее пространство торговли, Интернета. Однако, все ли просто, а главное — безопасно в этих правоотношениях для потребителя?</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Риски определенно есть и речь не только о том, насколько качественным окажется товар, который покупатель не имеет возможности рассмотреть, сравнить с красивой картинкой на экране. Неопытного покупателя могут поджидать и так называемые «ловушки».</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Итак, в каких случаях надо быть особенно внимательным?</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Расчеты за товары, реализуемые через интернет-магазин, как правило, проводятся следующими способами:</w:t>
      </w:r>
    </w:p>
    <w:p w:rsidR="0048187E" w:rsidRPr="0048187E" w:rsidRDefault="0048187E" w:rsidP="0048187E">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наличными деньгами на дому у покупателя;</w:t>
      </w:r>
    </w:p>
    <w:p w:rsidR="0048187E" w:rsidRPr="0048187E" w:rsidRDefault="0048187E" w:rsidP="0048187E">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банковской картой дому у покупателя;</w:t>
      </w:r>
    </w:p>
    <w:p w:rsidR="0048187E" w:rsidRPr="0048187E" w:rsidRDefault="0048187E" w:rsidP="0048187E">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банковской картой через Интернет;</w:t>
      </w:r>
    </w:p>
    <w:p w:rsidR="0048187E" w:rsidRPr="0048187E" w:rsidRDefault="0048187E" w:rsidP="0048187E">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банковским переводом по реквизитам юридического лица или индивидуального предпринимателя;</w:t>
      </w:r>
    </w:p>
    <w:p w:rsidR="0048187E" w:rsidRPr="0048187E" w:rsidRDefault="0048187E" w:rsidP="0048187E">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с использованием электронных кошельков.</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inherit" w:eastAsia="Times New Roman" w:hAnsi="inherit" w:cs="Times New Roman"/>
          <w:b/>
          <w:bCs/>
          <w:color w:val="000000"/>
          <w:sz w:val="27"/>
          <w:szCs w:val="27"/>
          <w:bdr w:val="none" w:sz="0" w:space="0" w:color="auto" w:frame="1"/>
        </w:rPr>
        <w:t>Совет № 1:</w:t>
      </w:r>
      <w:r w:rsidRPr="0048187E">
        <w:rPr>
          <w:rFonts w:ascii="Times New Roman" w:eastAsia="Times New Roman" w:hAnsi="Times New Roman" w:cs="Times New Roman"/>
          <w:color w:val="000000"/>
          <w:sz w:val="27"/>
          <w:szCs w:val="27"/>
          <w:bdr w:val="none" w:sz="0" w:space="0" w:color="auto" w:frame="1"/>
        </w:rPr>
        <w:t xml:space="preserve"> Если Вы видите предложение продавца об оплате и доставке </w:t>
      </w:r>
      <w:proofErr w:type="gramStart"/>
      <w:r w:rsidRPr="0048187E">
        <w:rPr>
          <w:rFonts w:ascii="Times New Roman" w:eastAsia="Times New Roman" w:hAnsi="Times New Roman" w:cs="Times New Roman"/>
          <w:color w:val="000000"/>
          <w:sz w:val="27"/>
          <w:szCs w:val="27"/>
          <w:bdr w:val="none" w:sz="0" w:space="0" w:color="auto" w:frame="1"/>
        </w:rPr>
        <w:t>товара</w:t>
      </w:r>
      <w:proofErr w:type="gramEnd"/>
      <w:r w:rsidRPr="0048187E">
        <w:rPr>
          <w:rFonts w:ascii="Times New Roman" w:eastAsia="Times New Roman" w:hAnsi="Times New Roman" w:cs="Times New Roman"/>
          <w:color w:val="000000"/>
          <w:sz w:val="27"/>
          <w:szCs w:val="27"/>
          <w:bdr w:val="none" w:sz="0" w:space="0" w:color="auto" w:frame="1"/>
        </w:rPr>
        <w:t xml:space="preserve"> наложенным платежом, следует помнить, что содержание посылки Вам покажут на почте только после оплаты. Будьте вдвойне осмотрительны, если посылку отправляет физическое лицо.</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Товар, полученный с условием об оплате наложенным платежом (в случае если он по какой-то причине не устроит покупателя) нужно возвращать продавцу. Расходы на пересылку товара обратно несет покупатель. Кроме того, покупатель рискует вовсе не получить деньги за возвращаемый товар.</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inherit" w:eastAsia="Times New Roman" w:hAnsi="inherit" w:cs="Times New Roman"/>
          <w:b/>
          <w:bCs/>
          <w:color w:val="000000"/>
          <w:sz w:val="27"/>
          <w:szCs w:val="27"/>
          <w:bdr w:val="none" w:sz="0" w:space="0" w:color="auto" w:frame="1"/>
        </w:rPr>
        <w:t>Совет № 2</w:t>
      </w:r>
      <w:r w:rsidRPr="0048187E">
        <w:rPr>
          <w:rFonts w:ascii="Times New Roman" w:eastAsia="Times New Roman" w:hAnsi="Times New Roman" w:cs="Times New Roman"/>
          <w:color w:val="000000"/>
          <w:sz w:val="27"/>
          <w:szCs w:val="27"/>
          <w:bdr w:val="none" w:sz="0" w:space="0" w:color="auto" w:frame="1"/>
        </w:rPr>
        <w:t xml:space="preserve">: Перед тем, как приобретать что-либо в </w:t>
      </w:r>
      <w:proofErr w:type="gramStart"/>
      <w:r w:rsidRPr="0048187E">
        <w:rPr>
          <w:rFonts w:ascii="Times New Roman" w:eastAsia="Times New Roman" w:hAnsi="Times New Roman" w:cs="Times New Roman"/>
          <w:color w:val="000000"/>
          <w:sz w:val="27"/>
          <w:szCs w:val="27"/>
          <w:bdr w:val="none" w:sz="0" w:space="0" w:color="auto" w:frame="1"/>
        </w:rPr>
        <w:t>интернет-магазине</w:t>
      </w:r>
      <w:proofErr w:type="gramEnd"/>
      <w:r w:rsidRPr="0048187E">
        <w:rPr>
          <w:rFonts w:ascii="Times New Roman" w:eastAsia="Times New Roman" w:hAnsi="Times New Roman" w:cs="Times New Roman"/>
          <w:color w:val="000000"/>
          <w:sz w:val="27"/>
          <w:szCs w:val="27"/>
          <w:bdr w:val="none" w:sz="0" w:space="0" w:color="auto" w:frame="1"/>
        </w:rPr>
        <w:t>, следует удостовериться, имеется ли на интересующем сайте информация о реквизитах продавца: фирменное наименование (наименование), место нахождения (адрес), режим работы, ОГРН/ОГРИП. Будьте бдительны, если сайт (или страница сайта) в Интернете привлекает «самыми низкими» ценами, однако, оплата товаров возможна только одним способом — безналичным расчетом.</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inherit" w:eastAsia="Times New Roman" w:hAnsi="inherit" w:cs="Times New Roman"/>
          <w:b/>
          <w:bCs/>
          <w:color w:val="000000"/>
          <w:sz w:val="27"/>
          <w:szCs w:val="27"/>
          <w:bdr w:val="none" w:sz="0" w:space="0" w:color="auto" w:frame="1"/>
        </w:rPr>
        <w:t>Совет № 3:</w:t>
      </w:r>
      <w:r w:rsidRPr="0048187E">
        <w:rPr>
          <w:rFonts w:ascii="Times New Roman" w:eastAsia="Times New Roman" w:hAnsi="Times New Roman" w:cs="Times New Roman"/>
          <w:color w:val="000000"/>
          <w:sz w:val="27"/>
          <w:szCs w:val="27"/>
          <w:bdr w:val="none" w:sz="0" w:space="0" w:color="auto" w:frame="1"/>
        </w:rPr>
        <w:t> Не переводите деньги за покупку на банковскую карту некоего физического лица. Поинтересуйтесь, придет ли вам на почту электронный чек. Электронный чек должен направляться на указанный покупателем адрес электронной почты или абонентский номер. В чеке должен быть указан адрес сайта продавца.</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inherit" w:eastAsia="Times New Roman" w:hAnsi="inherit" w:cs="Times New Roman"/>
          <w:b/>
          <w:bCs/>
          <w:color w:val="000000"/>
          <w:sz w:val="27"/>
          <w:szCs w:val="27"/>
          <w:bdr w:val="none" w:sz="0" w:space="0" w:color="auto" w:frame="1"/>
        </w:rPr>
        <w:t>Совет № 4:</w:t>
      </w:r>
      <w:r w:rsidRPr="0048187E">
        <w:rPr>
          <w:rFonts w:ascii="Times New Roman" w:eastAsia="Times New Roman" w:hAnsi="Times New Roman" w:cs="Times New Roman"/>
          <w:color w:val="000000"/>
          <w:sz w:val="27"/>
          <w:szCs w:val="27"/>
          <w:bdr w:val="none" w:sz="0" w:space="0" w:color="auto" w:frame="1"/>
        </w:rPr>
        <w:t> Покупатель, совершая покупки через Интернет вправе отказаться от товара в любое время до его передачи, а после передачи товара — в течение 7 дней. </w:t>
      </w:r>
      <w:proofErr w:type="gramStart"/>
      <w:r w:rsidRPr="0048187E">
        <w:rPr>
          <w:rFonts w:ascii="Times New Roman" w:eastAsia="Times New Roman" w:hAnsi="Times New Roman" w:cs="Times New Roman"/>
          <w:color w:val="000000"/>
          <w:sz w:val="27"/>
          <w:szCs w:val="27"/>
          <w:bdr w:val="none" w:sz="0" w:space="0" w:color="auto" w:frame="1"/>
        </w:rPr>
        <w:t xml:space="preserve">В случае если информация о порядке и сроках возврата товара </w:t>
      </w:r>
      <w:r w:rsidRPr="0048187E">
        <w:rPr>
          <w:rFonts w:ascii="Times New Roman" w:eastAsia="Times New Roman" w:hAnsi="Times New Roman" w:cs="Times New Roman"/>
          <w:color w:val="000000"/>
          <w:sz w:val="27"/>
          <w:szCs w:val="27"/>
          <w:bdr w:val="none" w:sz="0" w:space="0" w:color="auto" w:frame="1"/>
        </w:rPr>
        <w:lastRenderedPageBreak/>
        <w:t>надлежащего качества не была предоставлена в письменной форме в момент доставки товара, покупатель вправе отказаться от товара в течение 3 месяцев с момента передачи товара (пункт 21 Правил продажи товаров дистанционным способом», утвержденных постановлением Правительства РФ от 27.09.2007 N 612 (далее — Правила).</w:t>
      </w:r>
      <w:proofErr w:type="gramEnd"/>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inherit" w:eastAsia="Times New Roman" w:hAnsi="inherit" w:cs="Times New Roman"/>
          <w:b/>
          <w:bCs/>
          <w:color w:val="000000"/>
          <w:sz w:val="27"/>
          <w:szCs w:val="27"/>
          <w:bdr w:val="none" w:sz="0" w:space="0" w:color="auto" w:frame="1"/>
        </w:rPr>
        <w:t>Совет № 5:</w:t>
      </w:r>
      <w:r w:rsidRPr="0048187E">
        <w:rPr>
          <w:rFonts w:ascii="Times New Roman" w:eastAsia="Times New Roman" w:hAnsi="Times New Roman" w:cs="Times New Roman"/>
          <w:color w:val="000000"/>
          <w:sz w:val="27"/>
          <w:szCs w:val="27"/>
          <w:bdr w:val="none" w:sz="0" w:space="0" w:color="auto" w:frame="1"/>
        </w:rPr>
        <w:t xml:space="preserve"> Если товар куплен через сайт владельца </w:t>
      </w:r>
      <w:proofErr w:type="spellStart"/>
      <w:r w:rsidRPr="0048187E">
        <w:rPr>
          <w:rFonts w:ascii="Times New Roman" w:eastAsia="Times New Roman" w:hAnsi="Times New Roman" w:cs="Times New Roman"/>
          <w:color w:val="000000"/>
          <w:sz w:val="27"/>
          <w:szCs w:val="27"/>
          <w:bdr w:val="none" w:sz="0" w:space="0" w:color="auto" w:frame="1"/>
        </w:rPr>
        <w:t>агрегатора</w:t>
      </w:r>
      <w:proofErr w:type="spellEnd"/>
      <w:r w:rsidRPr="0048187E">
        <w:rPr>
          <w:rFonts w:ascii="Times New Roman" w:eastAsia="Times New Roman" w:hAnsi="Times New Roman" w:cs="Times New Roman"/>
          <w:color w:val="000000"/>
          <w:sz w:val="27"/>
          <w:szCs w:val="27"/>
          <w:bdr w:val="none" w:sz="0" w:space="0" w:color="auto" w:frame="1"/>
        </w:rPr>
        <w:t xml:space="preserve"> информации о товарах, то претензию можно предъявить такому владельцу </w:t>
      </w:r>
      <w:proofErr w:type="spellStart"/>
      <w:r w:rsidRPr="0048187E">
        <w:rPr>
          <w:rFonts w:ascii="Times New Roman" w:eastAsia="Times New Roman" w:hAnsi="Times New Roman" w:cs="Times New Roman"/>
          <w:color w:val="000000"/>
          <w:sz w:val="27"/>
          <w:szCs w:val="27"/>
          <w:bdr w:val="none" w:sz="0" w:space="0" w:color="auto" w:frame="1"/>
        </w:rPr>
        <w:t>агрегатора</w:t>
      </w:r>
      <w:proofErr w:type="spellEnd"/>
      <w:r w:rsidRPr="0048187E">
        <w:rPr>
          <w:rFonts w:ascii="Times New Roman" w:eastAsia="Times New Roman" w:hAnsi="Times New Roman" w:cs="Times New Roman"/>
          <w:color w:val="000000"/>
          <w:sz w:val="27"/>
          <w:szCs w:val="27"/>
          <w:bdr w:val="none" w:sz="0" w:space="0" w:color="auto" w:frame="1"/>
        </w:rPr>
        <w:t>:</w:t>
      </w:r>
    </w:p>
    <w:p w:rsidR="0048187E" w:rsidRPr="0048187E" w:rsidRDefault="0048187E" w:rsidP="0048187E">
      <w:pPr>
        <w:numPr>
          <w:ilvl w:val="0"/>
          <w:numId w:val="2"/>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в случае предоставления потребителю недостоверной или неполной информации о товаре или продавце, на основании которой потребителем был заключен договор купли продажи с продавцом;</w:t>
      </w:r>
    </w:p>
    <w:p w:rsidR="0048187E" w:rsidRPr="0048187E" w:rsidRDefault="0048187E" w:rsidP="0048187E">
      <w:pPr>
        <w:numPr>
          <w:ilvl w:val="0"/>
          <w:numId w:val="2"/>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если товар не передан в срок.</w:t>
      </w:r>
    </w:p>
    <w:p w:rsidR="0048187E" w:rsidRPr="0048187E" w:rsidRDefault="0048187E" w:rsidP="0048187E">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48187E">
        <w:rPr>
          <w:rFonts w:ascii="Times New Roman" w:eastAsia="Times New Roman" w:hAnsi="Times New Roman" w:cs="Times New Roman"/>
          <w:color w:val="000000"/>
          <w:sz w:val="27"/>
          <w:szCs w:val="27"/>
          <w:bdr w:val="none" w:sz="0" w:space="0" w:color="auto" w:frame="1"/>
        </w:rPr>
        <w:t>Признаки сайта-</w:t>
      </w:r>
      <w:proofErr w:type="spellStart"/>
      <w:r w:rsidRPr="0048187E">
        <w:rPr>
          <w:rFonts w:ascii="Times New Roman" w:eastAsia="Times New Roman" w:hAnsi="Times New Roman" w:cs="Times New Roman"/>
          <w:color w:val="000000"/>
          <w:sz w:val="27"/>
          <w:szCs w:val="27"/>
          <w:bdr w:val="none" w:sz="0" w:space="0" w:color="auto" w:frame="1"/>
        </w:rPr>
        <w:t>агрегатора</w:t>
      </w:r>
      <w:proofErr w:type="spellEnd"/>
      <w:r w:rsidRPr="0048187E">
        <w:rPr>
          <w:rFonts w:ascii="Times New Roman" w:eastAsia="Times New Roman" w:hAnsi="Times New Roman" w:cs="Times New Roman"/>
          <w:color w:val="000000"/>
          <w:sz w:val="27"/>
          <w:szCs w:val="27"/>
          <w:bdr w:val="none" w:sz="0" w:space="0" w:color="auto" w:frame="1"/>
        </w:rPr>
        <w:t>: на таком сайте размещена информация о товаре, там же происходит выбор и оформление заказа, денежные средства поступают на банковский счет такого посредника.</w:t>
      </w:r>
    </w:p>
    <w:p w:rsidR="005C76B3" w:rsidRDefault="005C76B3">
      <w:bookmarkStart w:id="0" w:name="_GoBack"/>
      <w:bookmarkEnd w:id="0"/>
    </w:p>
    <w:sectPr w:rsidR="005C7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DA09CB"/>
    <w:multiLevelType w:val="multilevel"/>
    <w:tmpl w:val="D5A6E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FCA1989"/>
    <w:multiLevelType w:val="multilevel"/>
    <w:tmpl w:val="C6006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87E"/>
    <w:rsid w:val="0048187E"/>
    <w:rsid w:val="005C7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187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8187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187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818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09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3075</Characters>
  <Application>Microsoft Office Word</Application>
  <DocSecurity>0</DocSecurity>
  <Lines>25</Lines>
  <Paragraphs>7</Paragraphs>
  <ScaleCrop>false</ScaleCrop>
  <Company/>
  <LinksUpToDate>false</LinksUpToDate>
  <CharactersWithSpaces>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2020-07-17T05:57:00Z</dcterms:created>
  <dcterms:modified xsi:type="dcterms:W3CDTF">2020-07-17T05:57:00Z</dcterms:modified>
</cp:coreProperties>
</file>