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7C" w:rsidRDefault="0091773C">
      <w:pPr>
        <w:rPr>
          <w:rFonts w:ascii="Times New Roman" w:hAnsi="Times New Roman" w:cs="Times New Roman"/>
          <w:sz w:val="24"/>
          <w:szCs w:val="24"/>
        </w:rPr>
      </w:pPr>
      <w:r w:rsidRPr="0091773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C41CB" w:rsidRPr="00BC41CB" w:rsidRDefault="00BC41CB" w:rsidP="00BC4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1CB">
        <w:rPr>
          <w:rFonts w:ascii="Times New Roman" w:hAnsi="Times New Roman" w:cs="Times New Roman"/>
          <w:b/>
          <w:sz w:val="24"/>
          <w:szCs w:val="24"/>
        </w:rPr>
        <w:t xml:space="preserve">Инспекция напоминает о важности получения кассового чека </w:t>
      </w:r>
    </w:p>
    <w:p w:rsidR="00D2727C" w:rsidRPr="00D2727C" w:rsidRDefault="00BC41CB" w:rsidP="00BC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1CB">
        <w:rPr>
          <w:rFonts w:ascii="Times New Roman" w:hAnsi="Times New Roman" w:cs="Times New Roman"/>
          <w:b/>
          <w:sz w:val="24"/>
          <w:szCs w:val="24"/>
        </w:rPr>
        <w:t>при совершении покупки и</w:t>
      </w:r>
      <w:r>
        <w:rPr>
          <w:rFonts w:ascii="Times New Roman" w:hAnsi="Times New Roman" w:cs="Times New Roman"/>
          <w:b/>
          <w:sz w:val="24"/>
          <w:szCs w:val="24"/>
        </w:rPr>
        <w:t>ли</w:t>
      </w:r>
      <w:r w:rsidRPr="00BC41CB">
        <w:rPr>
          <w:rFonts w:ascii="Times New Roman" w:hAnsi="Times New Roman" w:cs="Times New Roman"/>
          <w:b/>
          <w:sz w:val="24"/>
          <w:szCs w:val="24"/>
        </w:rPr>
        <w:t xml:space="preserve"> получения услуги</w:t>
      </w:r>
    </w:p>
    <w:p w:rsidR="0039022E" w:rsidRDefault="00D2727C" w:rsidP="00C9355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05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738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proofErr w:type="gramStart"/>
      <w:r w:rsidR="000A0051" w:rsidRPr="000A0051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="000A0051" w:rsidRPr="000A0051">
        <w:rPr>
          <w:rFonts w:ascii="Times New Roman" w:hAnsi="Times New Roman" w:cs="Times New Roman"/>
          <w:sz w:val="24"/>
          <w:szCs w:val="24"/>
        </w:rPr>
        <w:t xml:space="preserve"> ИФНС России № 2 по Саратовской области </w:t>
      </w:r>
      <w:r w:rsidR="00AC3A01">
        <w:rPr>
          <w:rFonts w:ascii="Times New Roman" w:hAnsi="Times New Roman" w:cs="Times New Roman"/>
          <w:sz w:val="24"/>
          <w:szCs w:val="24"/>
        </w:rPr>
        <w:t>призывает граждан не оставлять без внимания ни один случай невыдачи кассовых чеков при совершении покупки или получения услуги</w:t>
      </w:r>
      <w:r w:rsidR="005609FB">
        <w:rPr>
          <w:rFonts w:ascii="Times New Roman" w:hAnsi="Times New Roman" w:cs="Times New Roman"/>
          <w:sz w:val="24"/>
          <w:szCs w:val="24"/>
        </w:rPr>
        <w:t>.</w:t>
      </w:r>
    </w:p>
    <w:p w:rsidR="005609FB" w:rsidRDefault="005609FB" w:rsidP="005609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Выдавать кассовый чек на бумажном носителе обязаны вне зависимости от того, каким способом совершен расчет -  наличными средствами или в безналичном порядке.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покупатель не обязан озвучивать требование о выдаче чека, а продавец обязан выдать распечатанный чек в любом случае.</w:t>
      </w:r>
    </w:p>
    <w:p w:rsidR="0039022E" w:rsidRDefault="0039022E" w:rsidP="003902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кассовый </w:t>
      </w:r>
      <w:r w:rsidR="00ED5C50">
        <w:rPr>
          <w:rFonts w:ascii="Times New Roman" w:hAnsi="Times New Roman" w:cs="Times New Roman"/>
          <w:sz w:val="24"/>
          <w:szCs w:val="24"/>
        </w:rPr>
        <w:t xml:space="preserve">чек защитит Вас как потребителя в спорных ситуациях. </w:t>
      </w:r>
    </w:p>
    <w:p w:rsidR="00ED5C50" w:rsidRDefault="00ED5C50" w:rsidP="003902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чека </w:t>
      </w:r>
      <w:r w:rsidR="00DB6E60">
        <w:rPr>
          <w:rFonts w:ascii="Times New Roman" w:hAnsi="Times New Roman" w:cs="Times New Roman"/>
          <w:sz w:val="24"/>
          <w:szCs w:val="24"/>
        </w:rPr>
        <w:t xml:space="preserve">необходимо обращать внимание </w:t>
      </w:r>
      <w:r>
        <w:rPr>
          <w:rFonts w:ascii="Times New Roman" w:hAnsi="Times New Roman" w:cs="Times New Roman"/>
          <w:sz w:val="24"/>
          <w:szCs w:val="24"/>
        </w:rPr>
        <w:t>на реквизиты</w:t>
      </w:r>
      <w:r w:rsidR="00DB6E60">
        <w:rPr>
          <w:rFonts w:ascii="Times New Roman" w:hAnsi="Times New Roman" w:cs="Times New Roman"/>
          <w:sz w:val="24"/>
          <w:szCs w:val="24"/>
        </w:rPr>
        <w:t xml:space="preserve"> указанные в кассовом чеке, </w:t>
      </w:r>
      <w:r>
        <w:rPr>
          <w:rFonts w:ascii="Times New Roman" w:hAnsi="Times New Roman" w:cs="Times New Roman"/>
          <w:sz w:val="24"/>
          <w:szCs w:val="24"/>
        </w:rPr>
        <w:t xml:space="preserve">особенно наличие </w:t>
      </w:r>
      <w:r w:rsidRPr="00ED5C50"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r w:rsidRPr="00ED5C50">
        <w:rPr>
          <w:rFonts w:ascii="Times New Roman" w:hAnsi="Times New Roman" w:cs="Times New Roman"/>
          <w:b/>
          <w:sz w:val="24"/>
          <w:szCs w:val="24"/>
        </w:rPr>
        <w:t>-кода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C50">
        <w:rPr>
          <w:rFonts w:ascii="Times New Roman" w:hAnsi="Times New Roman" w:cs="Times New Roman"/>
          <w:sz w:val="24"/>
          <w:szCs w:val="24"/>
        </w:rPr>
        <w:t>внизу чека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4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26" w:rsidRDefault="005C4A26" w:rsidP="003902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правильность кассового чека можно на официальном сайте ФНС России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kkt</w:t>
      </w:r>
      <w:proofErr w:type="spellEnd"/>
      <w:r w:rsidRPr="005C4A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5C4A2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Pr="005C4A2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с помощью мобильного приложения «Проверка чека»</w:t>
      </w:r>
    </w:p>
    <w:p w:rsidR="005C4A26" w:rsidRPr="005C4A26" w:rsidRDefault="005C4A26" w:rsidP="00BC41CB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3DE53945" wp14:editId="1DD2E768">
            <wp:extent cx="726682" cy="737550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18" cy="74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6172" w:rsidRDefault="00056172" w:rsidP="003902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Зачастую, под видом кассового чека могут выдавать иные нефискальные документы. Такими документами могут быть «предварительные чеки» или </w:t>
      </w:r>
      <w:r w:rsidR="007640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6407A">
        <w:rPr>
          <w:rFonts w:ascii="Times New Roman" w:hAnsi="Times New Roman" w:cs="Times New Roman"/>
          <w:sz w:val="24"/>
          <w:szCs w:val="24"/>
        </w:rPr>
        <w:t>пречеки</w:t>
      </w:r>
      <w:proofErr w:type="spellEnd"/>
      <w:r w:rsidR="0076407A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="0076407A">
        <w:rPr>
          <w:rFonts w:ascii="Times New Roman" w:hAnsi="Times New Roman" w:cs="Times New Roman"/>
          <w:sz w:val="24"/>
          <w:szCs w:val="24"/>
        </w:rPr>
        <w:t>слип-чеки</w:t>
      </w:r>
      <w:proofErr w:type="gramEnd"/>
      <w:r w:rsidR="0076407A">
        <w:rPr>
          <w:rFonts w:ascii="Times New Roman" w:hAnsi="Times New Roman" w:cs="Times New Roman"/>
          <w:sz w:val="24"/>
          <w:szCs w:val="24"/>
        </w:rPr>
        <w:t>» формируемые с помощью банковского терминала</w:t>
      </w:r>
      <w:r w:rsidR="00365F76">
        <w:rPr>
          <w:rFonts w:ascii="Times New Roman" w:hAnsi="Times New Roman" w:cs="Times New Roman"/>
          <w:sz w:val="24"/>
          <w:szCs w:val="24"/>
        </w:rPr>
        <w:t xml:space="preserve"> при оплате картой и другие документы, имеющие название отличное от названия «Кассовый чек».</w:t>
      </w:r>
    </w:p>
    <w:p w:rsidR="0039022E" w:rsidRDefault="006426A9" w:rsidP="00C674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оказании услуг общественного питания </w:t>
      </w:r>
      <w:r w:rsidR="00ED5C50">
        <w:rPr>
          <w:rFonts w:ascii="Times New Roman" w:hAnsi="Times New Roman" w:cs="Times New Roman"/>
          <w:sz w:val="24"/>
          <w:szCs w:val="24"/>
        </w:rPr>
        <w:t>в</w:t>
      </w:r>
      <w:r w:rsidR="00CA5D72">
        <w:rPr>
          <w:rFonts w:ascii="Times New Roman" w:hAnsi="Times New Roman" w:cs="Times New Roman"/>
          <w:sz w:val="24"/>
          <w:szCs w:val="24"/>
        </w:rPr>
        <w:t xml:space="preserve">озникают ситуации, когда клиент осуществляет предоплату или вносит аванс за совершенный заказ, например: организация банкета. В таком случае клиенту должны выдать </w:t>
      </w:r>
      <w:r w:rsidR="00CA5D72" w:rsidRPr="00ED5C50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="00CA5D72" w:rsidRPr="00ED5C50">
        <w:rPr>
          <w:rFonts w:ascii="Times New Roman" w:hAnsi="Times New Roman" w:cs="Times New Roman"/>
          <w:b/>
          <w:sz w:val="24"/>
          <w:szCs w:val="24"/>
        </w:rPr>
        <w:t>кассовых</w:t>
      </w:r>
      <w:proofErr w:type="gramEnd"/>
      <w:r w:rsidR="00CA5D72" w:rsidRPr="00ED5C50">
        <w:rPr>
          <w:rFonts w:ascii="Times New Roman" w:hAnsi="Times New Roman" w:cs="Times New Roman"/>
          <w:b/>
          <w:sz w:val="24"/>
          <w:szCs w:val="24"/>
        </w:rPr>
        <w:t xml:space="preserve"> чека</w:t>
      </w:r>
      <w:r w:rsidR="00CA5D72">
        <w:rPr>
          <w:rFonts w:ascii="Times New Roman" w:hAnsi="Times New Roman" w:cs="Times New Roman"/>
          <w:sz w:val="24"/>
          <w:szCs w:val="24"/>
        </w:rPr>
        <w:t>: первый чек при внесении предоплаты, а второй при окончательном расчете.</w:t>
      </w:r>
    </w:p>
    <w:p w:rsidR="00582BCB" w:rsidRDefault="00DD0F15" w:rsidP="003902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F15">
        <w:rPr>
          <w:rFonts w:ascii="Times New Roman" w:hAnsi="Times New Roman" w:cs="Times New Roman"/>
          <w:sz w:val="24"/>
          <w:szCs w:val="24"/>
        </w:rPr>
        <w:t xml:space="preserve">При обнаружении фактов </w:t>
      </w:r>
      <w:r w:rsidR="00365F76">
        <w:rPr>
          <w:rFonts w:ascii="Times New Roman" w:hAnsi="Times New Roman" w:cs="Times New Roman"/>
          <w:sz w:val="24"/>
          <w:szCs w:val="24"/>
        </w:rPr>
        <w:t>невыдачи кассового чека, или выдачи чека с нарушением можно</w:t>
      </w:r>
      <w:r w:rsidR="00ED5C50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ED5C50">
        <w:rPr>
          <w:rFonts w:ascii="Times New Roman" w:hAnsi="Times New Roman" w:cs="Times New Roman"/>
          <w:sz w:val="24"/>
          <w:szCs w:val="24"/>
        </w:rPr>
        <w:t xml:space="preserve"> </w:t>
      </w:r>
      <w:r w:rsidR="006D36F3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ED5C50">
        <w:rPr>
          <w:rFonts w:ascii="Times New Roman" w:hAnsi="Times New Roman" w:cs="Times New Roman"/>
          <w:sz w:val="24"/>
          <w:szCs w:val="24"/>
        </w:rPr>
        <w:t>в налоговый орган через онлайн-сервисы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CB" w:rsidRDefault="00266C78" w:rsidP="0058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AA0A2" wp14:editId="1D41615D">
                <wp:simplePos x="0" y="0"/>
                <wp:positionH relativeFrom="column">
                  <wp:posOffset>2079244</wp:posOffset>
                </wp:positionH>
                <wp:positionV relativeFrom="paragraph">
                  <wp:posOffset>118618</wp:posOffset>
                </wp:positionV>
                <wp:extent cx="2731008" cy="573024"/>
                <wp:effectExtent l="0" t="0" r="69850" b="113030"/>
                <wp:wrapNone/>
                <wp:docPr id="11" name="Соединительная линия уступ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008" cy="573024"/>
                        </a:xfrm>
                        <a:prstGeom prst="bentConnector3">
                          <a:avLst>
                            <a:gd name="adj1" fmla="val 68285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1" o:spid="_x0000_s1026" type="#_x0000_t34" style="position:absolute;margin-left:163.7pt;margin-top:9.35pt;width:215.05pt;height:4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U6NgIAAH8EAAAOAAAAZHJzL2Uyb0RvYy54bWysVMtuEzEU3SPxD5b3ZCYJbaMoky5SwgZB&#10;xOMDHI+dGPkl22SSJe0Wqd/AH3QBUqXS8gszf8S1M5nykhCILBw/7j33nnPsmZxulUQb5rwwusD9&#10;Xo4R09SUQq8K/Ob1/NEIIx+ILok0mhV4xzw+nT58MKnsmA3M2siSOQQg2o8rW+B1CHacZZ6umSK+&#10;ZyzTcMiNUyTA0q2y0pEK0JXMBnl+nFXGldYZyryH3bP9IZ4mfM4ZDS849ywgWWDoLaTRpXEZx2w6&#10;IeOVI3YtaNsG+YcuFBEainZQZyQQ9M6JX6CUoM54w0OPGpUZzgVliQOw6ec/sXm1JpYlLiCOt51M&#10;/v/B0uebhUOiBO/6GGmiwKP6Y31Xf64/1df1bX3dnMP8pvkA86vmEtU37fYlai6a9815c1F/hfgv&#10;CABAzcr6MYDO9MK1K28XLkqz5U7FfyCNtsmBXecA2wZEYXNwMuznOdwZCmdHJ8N88DiCZvfZ1vnw&#10;lBmF4qTAS6bDzGgNRhs3TBaQzTMfkhdlS4iUb4EcVxKs3RCJjkeD0VGL20ZDhQNyTJU6jt5IUc6F&#10;lGnhVsuZdAgACjyf5/BrIX4IC0TIJ7pEYWdBSuKcqdqwiJlFefaCpFnYSbav95JxsAEk6CcS6QGw&#10;rh6hFIgmgaFTqSE6pnHorUvM/5zYxsdUlh7H3yR3Gamy0aFLVkIb97vqYXtome/jDwrseUcJlqbc&#10;pauSpIFbntxuX2R8Rt+vU/r9d2P6DQAA//8DAFBLAwQUAAYACAAAACEA+1XPSd8AAAAKAQAADwAA&#10;AGRycy9kb3ducmV2LnhtbEyPwU6DQBCG7ya+w2ZMvNnFKoLI0qiJN9tEivctOwIpO4vstmCf3ulJ&#10;jzP/l3++yVez7cURR985UnC7iEAg1c501Ciotm83KQgfNBndO0IFP+hhVVxe5DozbqIPPJahEVxC&#10;PtMK2hCGTEpft2i1X7gBibMvN1odeBwbaUY9cbnt5TKKHqTVHfGFVg/42mK9Lw9WQdxV5fe6WVfv&#10;29PLJ56mYbPZD0pdX83PTyACzuEPhrM+q0PBTjt3IONFr+BumdwzykGagGAgiZMYxI4XUfoIssjl&#10;/xeKXwAAAP//AwBQSwECLQAUAAYACAAAACEAtoM4kv4AAADhAQAAEwAAAAAAAAAAAAAAAAAAAAAA&#10;W0NvbnRlbnRfVHlwZXNdLnhtbFBLAQItABQABgAIAAAAIQA4/SH/1gAAAJQBAAALAAAAAAAAAAAA&#10;AAAAAC8BAABfcmVscy8ucmVsc1BLAQItABQABgAIAAAAIQBtc3U6NgIAAH8EAAAOAAAAAAAAAAAA&#10;AAAAAC4CAABkcnMvZTJvRG9jLnhtbFBLAQItABQABgAIAAAAIQD7Vc9J3wAAAAoBAAAPAAAAAAAA&#10;AAAAAAAAAJAEAABkcnMvZG93bnJldi54bWxQSwUGAAAAAAQABADzAAAAnAUAAAAA&#10;" adj="14750" strokecolor="red">
                <v:stroke endarrow="open"/>
              </v:shape>
            </w:pict>
          </mc:Fallback>
        </mc:AlternateContent>
      </w:r>
      <w:r w:rsidR="00ED5C50">
        <w:rPr>
          <w:rFonts w:ascii="Times New Roman" w:hAnsi="Times New Roman" w:cs="Times New Roman"/>
          <w:sz w:val="24"/>
          <w:szCs w:val="24"/>
        </w:rPr>
        <w:t>«Обратиться в ФНС России»</w:t>
      </w:r>
    </w:p>
    <w:p w:rsidR="00DD0F15" w:rsidRDefault="00266C78" w:rsidP="0058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0DFA9" wp14:editId="03D13D0D">
                <wp:simplePos x="0" y="0"/>
                <wp:positionH relativeFrom="column">
                  <wp:posOffset>1012444</wp:posOffset>
                </wp:positionH>
                <wp:positionV relativeFrom="paragraph">
                  <wp:posOffset>716280</wp:posOffset>
                </wp:positionV>
                <wp:extent cx="1676400" cy="596901"/>
                <wp:effectExtent l="38100" t="0" r="552450" b="107950"/>
                <wp:wrapNone/>
                <wp:docPr id="12" name="Соединительная линия уступ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676400" cy="596901"/>
                        </a:xfrm>
                        <a:prstGeom prst="bentConnector3">
                          <a:avLst>
                            <a:gd name="adj1" fmla="val -31091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79.7pt;margin-top:56.4pt;width:132pt;height:47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RpNQwIAAJkEAAAOAAAAZHJzL2Uyb0RvYy54bWysVMuO0zAU3SPxD5b30yQdKNOq6Sw6lA2C&#10;Ea+969itkV+yTR9LZrZI8w38AQuQRhoev5D8EddOGp4SApGF5cc9595zrp3p6U5JtGHOC6NLXAxy&#10;jJimphJ6VeLnzxZHJxj5QHRFpNGsxHvm8ens9q3p1k7Y0KyNrJhDQKL9ZGtLvA7BTrLM0zVTxA+M&#10;ZRoOuXGKBFi6VVY5sgV2JbNhno+yrXGVdYYy72H3rD3Es8TPOaPhMeeeBSRLDLWFNLo0LuOYzaZk&#10;snLErgXtyiD/UIUiQkPSnuqMBIJeOfELlRLUGW94GFCjMsO5oCxpADVF/pOap2tiWdIC5njb2+T/&#10;Hy19tDl3SFTQuyFGmijoUf22/lx/qN/X1/Wn+rq5gPlN8wbm75orVN9021eouWxeNxfNZf0F4j8i&#10;IAA3t9ZPgHSuz1238vbcRWt23CnkDLSgyE/y+GHEpbAvYCN5B26gXWrNvm8N2wVEYbMY3RvdiQgK&#10;Z3fHo3FexGxZSxvprfPhATMKxUmJl0yHudEaboBxx4mfbB76kJpUdUpJ9bKAIpSEnm+IREfHRT4+&#10;EHfhkOJAHbFSx9EbKaqFkDIt3Go5lw4BQ4kXi6Ssre2HsECEvK8rFPYWTCbOmW0nIXJm0bjWqjQL&#10;e8nafE8YhwZFD5KK9DRYn49QCkoPNUsN0RHGobYemP8Z2MVHKEvP5m/APSJlNjr0YCW0cb/LHnaH&#10;knkbf3Cg1R0tWJpqny5Rsgbuf2p391bjA/t+neDf/iizrwAAAP//AwBQSwMEFAAGAAgAAAAhANn+&#10;nrTeAAAACwEAAA8AAABkcnMvZG93bnJldi54bWxMj81OwzAQhO9IvIO1SFwQdZompaRxqgqBOPfn&#10;Adx4G6fE6yh22vD2LCe47eyOZr8pN5PrxBWH0HpSMJ8lIJBqb1pqFBwPH88rECFqMrrzhAq+McCm&#10;ur8rdWH8jXZ43cdGcAiFQiuwMfaFlKG26HSY+R6Jb2c/OB1ZDo00g75xuOtkmiRL6XRL/MHqHt8s&#10;1l/70SnoLovzZ/aSH45Pu/zdu9Hi1kxKPT5M2zWIiFP8M8MvPqNDxUwnP5IJomOdv2Zs5WGecgd2&#10;ZOmCNycFabJcgaxK+b9D9QMAAP//AwBQSwECLQAUAAYACAAAACEAtoM4kv4AAADhAQAAEwAAAAAA&#10;AAAAAAAAAAAAAAAAW0NvbnRlbnRfVHlwZXNdLnhtbFBLAQItABQABgAIAAAAIQA4/SH/1gAAAJQB&#10;AAALAAAAAAAAAAAAAAAAAC8BAABfcmVscy8ucmVsc1BLAQItABQABgAIAAAAIQDl9RpNQwIAAJkE&#10;AAAOAAAAAAAAAAAAAAAAAC4CAABkcnMvZTJvRG9jLnhtbFBLAQItABQABgAIAAAAIQDZ/p603gAA&#10;AAsBAAAPAAAAAAAAAAAAAAAAAJ0EAABkcnMvZG93bnJldi54bWxQSwUGAAAAAAQABADzAAAAqAUA&#10;AAAA&#10;" adj="-6716" strokecolor="red">
                <v:stroke endarrow="open"/>
              </v:shape>
            </w:pict>
          </mc:Fallback>
        </mc:AlternateContent>
      </w:r>
      <w:r w:rsidR="00582BCB">
        <w:rPr>
          <w:rFonts w:ascii="Times New Roman" w:hAnsi="Times New Roman" w:cs="Times New Roman"/>
          <w:sz w:val="24"/>
          <w:szCs w:val="24"/>
        </w:rPr>
        <w:t xml:space="preserve">«Личный кабинет налогоплательщика» </w:t>
      </w:r>
      <w:r w:rsidR="00582BCB">
        <w:rPr>
          <w:rFonts w:ascii="Times New Roman" w:hAnsi="Times New Roman" w:cs="Times New Roman"/>
          <w:sz w:val="24"/>
          <w:szCs w:val="24"/>
        </w:rPr>
        <w:tab/>
      </w:r>
      <w:r w:rsidR="00582BCB">
        <w:rPr>
          <w:rFonts w:ascii="Times New Roman" w:hAnsi="Times New Roman" w:cs="Times New Roman"/>
          <w:sz w:val="24"/>
          <w:szCs w:val="24"/>
        </w:rPr>
        <w:tab/>
      </w:r>
      <w:r w:rsidR="00582BCB">
        <w:rPr>
          <w:rFonts w:ascii="Times New Roman" w:hAnsi="Times New Roman" w:cs="Times New Roman"/>
          <w:sz w:val="24"/>
          <w:szCs w:val="24"/>
        </w:rPr>
        <w:tab/>
      </w:r>
      <w:r w:rsidR="00582BCB">
        <w:rPr>
          <w:rFonts w:ascii="Times New Roman" w:hAnsi="Times New Roman" w:cs="Times New Roman"/>
          <w:sz w:val="24"/>
          <w:szCs w:val="24"/>
        </w:rPr>
        <w:tab/>
      </w:r>
      <w:r w:rsidR="00582BCB">
        <w:rPr>
          <w:rFonts w:ascii="Times New Roman" w:hAnsi="Times New Roman" w:cs="Times New Roman"/>
          <w:sz w:val="24"/>
          <w:szCs w:val="24"/>
        </w:rPr>
        <w:tab/>
      </w:r>
      <w:r w:rsidR="00582BCB">
        <w:rPr>
          <w:rFonts w:ascii="Times New Roman" w:hAnsi="Times New Roman" w:cs="Times New Roman"/>
          <w:sz w:val="24"/>
          <w:szCs w:val="24"/>
        </w:rPr>
        <w:tab/>
      </w:r>
      <w:r w:rsidR="00ED5C50" w:rsidRPr="00DD0F15">
        <w:rPr>
          <w:rFonts w:ascii="Times New Roman" w:hAnsi="Times New Roman" w:cs="Times New Roman"/>
          <w:sz w:val="24"/>
          <w:szCs w:val="24"/>
        </w:rPr>
        <w:t xml:space="preserve"> </w:t>
      </w:r>
      <w:r w:rsidR="00DD0F15">
        <w:rPr>
          <w:noProof/>
          <w:szCs w:val="28"/>
          <w:lang w:eastAsia="ru-RU"/>
        </w:rPr>
        <w:drawing>
          <wp:inline distT="0" distB="0" distL="0" distR="0" wp14:anchorId="0D1FC95C" wp14:editId="177C734A">
            <wp:extent cx="749808" cy="74980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" cy="749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F15" w:rsidRDefault="00DD0F15" w:rsidP="00DD0F1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1C5F9F73" wp14:editId="1B74AFC8">
            <wp:extent cx="688848" cy="663140"/>
            <wp:effectExtent l="0" t="0" r="0" b="3810"/>
            <wp:docPr id="6" name="Рисунок 6" descr="Описание: C:\Users\6400-0~1\AppData\Local\Temp\notesD30550\Личный кабинет Ф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6400-0~1\AppData\Local\Temp\notesD30550\Личный кабинет ФЛ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23" cy="68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50" w:rsidRDefault="00ED5C50" w:rsidP="00582BC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8"/>
          <w:lang w:eastAsia="ru-RU"/>
        </w:rPr>
        <w:t xml:space="preserve"> </w:t>
      </w:r>
      <w:r>
        <w:rPr>
          <w:noProof/>
          <w:sz w:val="36"/>
          <w:szCs w:val="36"/>
          <w:lang w:eastAsia="ru-RU"/>
        </w:rPr>
        <w:t xml:space="preserve">                                                               </w:t>
      </w:r>
    </w:p>
    <w:p w:rsidR="00AB5294" w:rsidRDefault="00AB5294">
      <w:pPr>
        <w:rPr>
          <w:rFonts w:ascii="Times New Roman" w:hAnsi="Times New Roman" w:cs="Times New Roman"/>
        </w:rPr>
      </w:pPr>
    </w:p>
    <w:p w:rsidR="00AB5294" w:rsidRDefault="00584E5D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669AB" wp14:editId="3D30B5E3">
                <wp:simplePos x="0" y="0"/>
                <wp:positionH relativeFrom="column">
                  <wp:posOffset>1963420</wp:posOffset>
                </wp:positionH>
                <wp:positionV relativeFrom="paragraph">
                  <wp:posOffset>1303655</wp:posOffset>
                </wp:positionV>
                <wp:extent cx="445008" cy="463296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08" cy="463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54.6pt;margin-top:102.65pt;width:35.05pt;height: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ncpwIAAGwFAAAOAAAAZHJzL2Uyb0RvYy54bWysVM1u1DAQviPxDpbvNNntttCo2WrVqgip&#10;KhUt6tl17CaS4zG2d7PLCYkrEo/AQ3BB/PQZsm/E2Mmmpa04IC6OPT/f/OSb2T9Y1ooshHUV6JyO&#10;tlJKhOZQVPo6p28vjp+9oMR5pgumQIucroSjB9OnT/Ybk4kxlKAKYQmCaJc1Jqel9yZLEsdLUTO3&#10;BUZoVEqwNfP4tNdJYVmD6LVKxmm6mzRgC2OBC+dQetQp6TTiSym4fy2lE56onGJuPp42nlfhTKb7&#10;LLu2zJQV79Ng/5BFzSqNQQeoI+YZmdvqAVRdcQsOpN/iUCcgZcVFrAGrGaX3qjkvmRGxFmyOM0Ob&#10;3P+D5aeLM0uqIqfblGhW4y9qv6w/rD+3P9ub9cf2a3vT/lh/an+139rvZDv0qzEuQ7dzc2b7l8Nr&#10;KH4pbR2+WBZZxh6vhh6LpScchZPJTpoiKTiqJrvb473dgJncOhvr/EsBNQmXnFr8hbGzbHHifGe6&#10;MQmxNBxXSqGcZUr/IUDMIElCvl2G8eZXSnTWb4TEyjGncQwQOScOlSULhmxhnAvtR52qZIXoxJh9&#10;GmmD8INHLEBpBAzIEhMasHuAwOeH2F05vX1wFZGyg3P6t8Q658EjRgbtB+e60mAfA1BYVR+5s980&#10;qWtN6NIVFCvkhYVuYJzhxxX+jhPm/BmzOCE4Szj1/jUeUkGTU+hvlJRg3z8mD/ZIXNRS0uDE5dS9&#10;mzMrKFGvNFJ6bzSZhBGNj8nO8zE+7F3N1V2NnteHgL9phPvF8HgN9l5trtJCfYnLYRaiooppjrFz&#10;yr3dPA59twlwvXAxm0UzHEvD/Ik+NzyAh64Gul0sL5k1PSc9kvkUNtPJsnvU7GyDp4bZ3IOsIm9v&#10;+9r3G0c6EqdfP2Fn3H1Hq9slOf0NAAD//wMAUEsDBBQABgAIAAAAIQAwfVzZ4AAAAAsBAAAPAAAA&#10;ZHJzL2Rvd25yZXYueG1sTI9NT4NAEIbvJv6HzZh4s4ugtkWWhhg16bHFxPS2sFNA2VnCbin9944n&#10;vc3Hk3eeyTaz7cWEo+8cKbhfRCCQamc6ahR8lG93KxA+aDK6d4QKLuhhk19fZTo17kw7nPahERxC&#10;PtUK2hCGVEpft2i1X7gBiXdHN1oduB0baUZ95nDbyziKnqTVHfGFVg/40mL9vT9ZBb6atuVlKD6/&#10;Dr6uiley5cP2Xanbm7l4BhFwDn8w/OqzOuTsVLkTGS96BUm0jhlVEEePCQgmkuWai4ony1UCMs/k&#10;/x/yHwAAAP//AwBQSwECLQAUAAYACAAAACEAtoM4kv4AAADhAQAAEwAAAAAAAAAAAAAAAAAAAAAA&#10;W0NvbnRlbnRfVHlwZXNdLnhtbFBLAQItABQABgAIAAAAIQA4/SH/1gAAAJQBAAALAAAAAAAAAAAA&#10;AAAAAC8BAABfcmVscy8ucmVsc1BLAQItABQABgAIAAAAIQD8MoncpwIAAGwFAAAOAAAAAAAAAAAA&#10;AAAAAC4CAABkcnMvZTJvRG9jLnhtbFBLAQItABQABgAIAAAAIQAwfVzZ4AAAAAsBAAAPAAAAAAAA&#10;AAAAAAAAAAEFAABkcnMvZG93bnJldi54bWxQSwUGAAAAAAQABADzAAAADgYAAAAA&#10;" filled="f" stroked="f" strokeweight="2pt"/>
            </w:pict>
          </mc:Fallback>
        </mc:AlternateContent>
      </w:r>
    </w:p>
    <w:p w:rsidR="00AB5294" w:rsidRPr="0091773C" w:rsidRDefault="00AB5294">
      <w:pPr>
        <w:rPr>
          <w:rFonts w:ascii="Times New Roman" w:hAnsi="Times New Roman" w:cs="Times New Roman"/>
        </w:rPr>
      </w:pPr>
    </w:p>
    <w:sectPr w:rsidR="00AB5294" w:rsidRPr="0091773C" w:rsidSect="00EE672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3C"/>
    <w:rsid w:val="000123C1"/>
    <w:rsid w:val="00056172"/>
    <w:rsid w:val="00071792"/>
    <w:rsid w:val="000A0051"/>
    <w:rsid w:val="000A2DDD"/>
    <w:rsid w:val="000C14C2"/>
    <w:rsid w:val="001C2BAA"/>
    <w:rsid w:val="00203058"/>
    <w:rsid w:val="00214406"/>
    <w:rsid w:val="00266C78"/>
    <w:rsid w:val="002C0873"/>
    <w:rsid w:val="002C7DF0"/>
    <w:rsid w:val="0033425E"/>
    <w:rsid w:val="003423CE"/>
    <w:rsid w:val="003613CE"/>
    <w:rsid w:val="00365F76"/>
    <w:rsid w:val="0039022E"/>
    <w:rsid w:val="003B4ABC"/>
    <w:rsid w:val="0040621A"/>
    <w:rsid w:val="0042576C"/>
    <w:rsid w:val="005609FB"/>
    <w:rsid w:val="00582BCB"/>
    <w:rsid w:val="005839CC"/>
    <w:rsid w:val="00584E5D"/>
    <w:rsid w:val="00586A3A"/>
    <w:rsid w:val="00597F82"/>
    <w:rsid w:val="005C4A26"/>
    <w:rsid w:val="006426A9"/>
    <w:rsid w:val="006427AA"/>
    <w:rsid w:val="00655984"/>
    <w:rsid w:val="006A0745"/>
    <w:rsid w:val="006C2352"/>
    <w:rsid w:val="006D36F3"/>
    <w:rsid w:val="00717CF5"/>
    <w:rsid w:val="0072436D"/>
    <w:rsid w:val="0076407A"/>
    <w:rsid w:val="007B50BA"/>
    <w:rsid w:val="00857386"/>
    <w:rsid w:val="008705A7"/>
    <w:rsid w:val="0091773C"/>
    <w:rsid w:val="00955261"/>
    <w:rsid w:val="009B2987"/>
    <w:rsid w:val="009D2A34"/>
    <w:rsid w:val="00A20C5E"/>
    <w:rsid w:val="00A7393F"/>
    <w:rsid w:val="00A9491C"/>
    <w:rsid w:val="00AB3CBD"/>
    <w:rsid w:val="00AB5294"/>
    <w:rsid w:val="00AC3A01"/>
    <w:rsid w:val="00B01045"/>
    <w:rsid w:val="00B66F03"/>
    <w:rsid w:val="00B711F4"/>
    <w:rsid w:val="00BC41CB"/>
    <w:rsid w:val="00C06186"/>
    <w:rsid w:val="00C6741D"/>
    <w:rsid w:val="00C93550"/>
    <w:rsid w:val="00CA5D72"/>
    <w:rsid w:val="00CC5C65"/>
    <w:rsid w:val="00CF01C4"/>
    <w:rsid w:val="00D2727C"/>
    <w:rsid w:val="00DB6E60"/>
    <w:rsid w:val="00DD0F15"/>
    <w:rsid w:val="00E34D18"/>
    <w:rsid w:val="00ED5C50"/>
    <w:rsid w:val="00EE6724"/>
    <w:rsid w:val="00F0121D"/>
    <w:rsid w:val="00F9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Оксана Васильевна</dc:creator>
  <cp:lastModifiedBy>Балберина Анастасия Викторовна</cp:lastModifiedBy>
  <cp:revision>18</cp:revision>
  <cp:lastPrinted>2024-02-15T07:18:00Z</cp:lastPrinted>
  <dcterms:created xsi:type="dcterms:W3CDTF">2024-02-15T07:23:00Z</dcterms:created>
  <dcterms:modified xsi:type="dcterms:W3CDTF">2024-02-15T08:45:00Z</dcterms:modified>
</cp:coreProperties>
</file>