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DD250A" w:rsidP="00AE1F07">
            <w:pPr>
              <w:suppressAutoHyphens/>
              <w:jc w:val="both"/>
            </w:pPr>
            <w:r>
              <w:t xml:space="preserve">7 </w:t>
            </w:r>
            <w:r w:rsidR="00AE1F07">
              <w:t>марта</w:t>
            </w:r>
            <w:r w:rsidR="00284D10" w:rsidRPr="00D73019">
              <w:t xml:space="preserve">  </w:t>
            </w:r>
            <w:r w:rsidR="00822FEB" w:rsidRPr="00D73019">
              <w:t>201</w:t>
            </w:r>
            <w:r w:rsidR="00AE1F07">
              <w:t>8</w:t>
            </w:r>
            <w:r w:rsidR="001643D8" w:rsidRPr="00D73019">
              <w:t xml:space="preserve"> г</w:t>
            </w:r>
            <w:r w:rsidR="00AE1F07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D4073E">
              <w:t>571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5C3EC0" w:rsidRDefault="005C3EC0" w:rsidP="000E4416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О </w:t>
      </w:r>
      <w:r w:rsidR="005C6611">
        <w:rPr>
          <w:b/>
          <w:bCs/>
          <w:sz w:val="28"/>
        </w:rPr>
        <w:t xml:space="preserve">распределении </w:t>
      </w:r>
      <w:r w:rsidR="009E718D">
        <w:rPr>
          <w:b/>
          <w:bCs/>
          <w:sz w:val="28"/>
        </w:rPr>
        <w:t>специальных знаков (марок) для  защиты от подделки</w:t>
      </w:r>
      <w:r w:rsidR="005C6611">
        <w:rPr>
          <w:b/>
          <w:bCs/>
          <w:sz w:val="28"/>
        </w:rPr>
        <w:t xml:space="preserve"> специальных заявлений избирателей о включении в список избирателей по месту нахождения</w:t>
      </w:r>
      <w:r w:rsidR="009E718D" w:rsidRPr="009E718D">
        <w:rPr>
          <w:b/>
          <w:bCs/>
          <w:sz w:val="28"/>
        </w:rPr>
        <w:t>,</w:t>
      </w:r>
      <w:r w:rsidR="009E718D">
        <w:rPr>
          <w:b/>
          <w:bCs/>
          <w:sz w:val="28"/>
        </w:rPr>
        <w:t xml:space="preserve"> при голосовании на выборах </w:t>
      </w:r>
      <w:r w:rsidR="005C6611">
        <w:rPr>
          <w:b/>
          <w:bCs/>
          <w:sz w:val="28"/>
        </w:rPr>
        <w:t xml:space="preserve"> Президента Российской Федерации 18 марта 2018 года</w:t>
      </w:r>
      <w:r w:rsidR="009E718D">
        <w:rPr>
          <w:b/>
          <w:bCs/>
          <w:sz w:val="28"/>
        </w:rPr>
        <w:t xml:space="preserve"> между участковыми избирательными комиссиями  с № 1293 по № 1315 и оставления  в резерве территориальной избирательной комиссии </w:t>
      </w:r>
    </w:p>
    <w:p w:rsidR="009E718D" w:rsidRDefault="009E718D" w:rsidP="000E4416">
      <w:pPr>
        <w:pStyle w:val="ab"/>
        <w:rPr>
          <w:bCs/>
          <w:sz w:val="28"/>
        </w:rPr>
      </w:pPr>
    </w:p>
    <w:p w:rsidR="009E718D" w:rsidRDefault="00AE1F07" w:rsidP="00AE1F07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</w:t>
      </w:r>
      <w:r w:rsidR="009E718D">
        <w:rPr>
          <w:bCs/>
          <w:sz w:val="28"/>
        </w:rPr>
        <w:t xml:space="preserve">В </w:t>
      </w:r>
      <w:r w:rsidR="005C6611">
        <w:rPr>
          <w:bCs/>
          <w:sz w:val="28"/>
        </w:rPr>
        <w:t>соответствии</w:t>
      </w:r>
      <w:r w:rsidR="009E718D">
        <w:rPr>
          <w:bCs/>
          <w:sz w:val="28"/>
        </w:rPr>
        <w:t xml:space="preserve"> с постановлением избирательной комиссии Саратовской области от </w:t>
      </w:r>
      <w:r w:rsidR="005C6611">
        <w:rPr>
          <w:bCs/>
          <w:sz w:val="28"/>
        </w:rPr>
        <w:t>8 февраля 2018 года № 11/1-6 «</w:t>
      </w:r>
      <w:r w:rsidR="009E718D">
        <w:rPr>
          <w:bCs/>
          <w:sz w:val="28"/>
        </w:rPr>
        <w:t xml:space="preserve">О распределении </w:t>
      </w:r>
      <w:r w:rsidR="005C6611">
        <w:rPr>
          <w:bCs/>
          <w:sz w:val="28"/>
        </w:rPr>
        <w:t xml:space="preserve"> </w:t>
      </w:r>
      <w:r w:rsidR="009E718D">
        <w:rPr>
          <w:bCs/>
          <w:sz w:val="28"/>
        </w:rPr>
        <w:t xml:space="preserve"> специальных знаков (марок)</w:t>
      </w:r>
      <w:r w:rsidR="005C6611">
        <w:rPr>
          <w:bCs/>
          <w:sz w:val="28"/>
        </w:rPr>
        <w:t xml:space="preserve"> </w:t>
      </w:r>
      <w:r w:rsidR="009E718D">
        <w:rPr>
          <w:bCs/>
          <w:sz w:val="28"/>
        </w:rPr>
        <w:t xml:space="preserve">для </w:t>
      </w:r>
      <w:r w:rsidR="005C6611">
        <w:rPr>
          <w:bCs/>
          <w:sz w:val="28"/>
        </w:rPr>
        <w:t>з</w:t>
      </w:r>
      <w:r w:rsidR="009E718D">
        <w:rPr>
          <w:bCs/>
          <w:sz w:val="28"/>
        </w:rPr>
        <w:t>ащиты от подделки</w:t>
      </w:r>
      <w:r w:rsidR="005C6611" w:rsidRPr="005C6611">
        <w:rPr>
          <w:bCs/>
          <w:sz w:val="28"/>
        </w:rPr>
        <w:t xml:space="preserve"> </w:t>
      </w:r>
      <w:r w:rsidR="005C6611">
        <w:rPr>
          <w:bCs/>
          <w:sz w:val="28"/>
        </w:rPr>
        <w:t xml:space="preserve">специальных заявлений избирателей о включении в список избирателей по месту нахождения </w:t>
      </w:r>
      <w:r w:rsidR="009E718D">
        <w:rPr>
          <w:bCs/>
          <w:sz w:val="28"/>
        </w:rPr>
        <w:t xml:space="preserve">на выборах </w:t>
      </w:r>
      <w:r w:rsidR="005C6611">
        <w:rPr>
          <w:bCs/>
          <w:sz w:val="28"/>
        </w:rPr>
        <w:t xml:space="preserve"> Президента Российской Федерации 18 марта 2018 года между территориальными избирательными комиссиями</w:t>
      </w:r>
      <w:r w:rsidR="009E718D">
        <w:rPr>
          <w:bCs/>
          <w:sz w:val="28"/>
        </w:rPr>
        <w:t>»</w:t>
      </w:r>
      <w:r w:rsidR="009E718D" w:rsidRPr="009E718D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9E718D">
        <w:rPr>
          <w:bCs/>
          <w:sz w:val="28"/>
        </w:rPr>
        <w:t>территориальная избирательная комиссия Перелюбского муниципального района решила</w:t>
      </w:r>
      <w:r w:rsidR="009E718D" w:rsidRPr="009E718D">
        <w:rPr>
          <w:bCs/>
          <w:sz w:val="28"/>
        </w:rPr>
        <w:t>:</w:t>
      </w:r>
    </w:p>
    <w:p w:rsidR="009E718D" w:rsidRDefault="00AE1F07" w:rsidP="00AE1F07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</w:t>
      </w:r>
      <w:r w:rsidR="000F1824">
        <w:rPr>
          <w:bCs/>
          <w:sz w:val="28"/>
        </w:rPr>
        <w:t>1.</w:t>
      </w:r>
      <w:r w:rsidR="009E718D">
        <w:rPr>
          <w:bCs/>
          <w:sz w:val="28"/>
        </w:rPr>
        <w:t xml:space="preserve">Распределить </w:t>
      </w:r>
      <w:r w:rsidR="000F1824">
        <w:rPr>
          <w:bCs/>
          <w:sz w:val="28"/>
        </w:rPr>
        <w:t xml:space="preserve"> </w:t>
      </w:r>
      <w:r w:rsidR="005C6611">
        <w:rPr>
          <w:bCs/>
          <w:sz w:val="28"/>
        </w:rPr>
        <w:t xml:space="preserve"> специальные знаки (мар</w:t>
      </w:r>
      <w:r w:rsidR="005C6611" w:rsidRPr="005C6611">
        <w:rPr>
          <w:bCs/>
          <w:sz w:val="28"/>
        </w:rPr>
        <w:t>к</w:t>
      </w:r>
      <w:r w:rsidR="005C6611">
        <w:rPr>
          <w:bCs/>
          <w:sz w:val="28"/>
        </w:rPr>
        <w:t>и</w:t>
      </w:r>
      <w:r w:rsidR="005C6611" w:rsidRPr="005C6611">
        <w:rPr>
          <w:bCs/>
          <w:sz w:val="28"/>
        </w:rPr>
        <w:t>) для  защиты от подделки специальных заявлений избирателей о включении в список избирателей по месту нахождения, при голосовании на выборах  Президента Российской Федерации 18 марта 2018 года между участковыми избирательными комиссиями  с № 1293 по № 1315</w:t>
      </w:r>
      <w:r w:rsidR="005C6611">
        <w:rPr>
          <w:b/>
          <w:bCs/>
          <w:sz w:val="28"/>
        </w:rPr>
        <w:t xml:space="preserve"> </w:t>
      </w:r>
      <w:r w:rsidR="000F1824">
        <w:rPr>
          <w:bCs/>
          <w:sz w:val="28"/>
        </w:rPr>
        <w:t xml:space="preserve"> и оставить в  резерве территориальной избирательной комиссии согласно приложению</w:t>
      </w:r>
      <w:r w:rsidR="00EE01D6">
        <w:rPr>
          <w:bCs/>
          <w:sz w:val="28"/>
        </w:rPr>
        <w:t>.</w:t>
      </w:r>
    </w:p>
    <w:p w:rsidR="000F1824" w:rsidRPr="009E718D" w:rsidRDefault="00AE1F07" w:rsidP="00AE1F07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</w:t>
      </w:r>
      <w:r w:rsidR="000F1824">
        <w:rPr>
          <w:bCs/>
          <w:sz w:val="28"/>
        </w:rPr>
        <w:t>2.Контроль за исполнением настоящего решения возложить на секретаря территориаль</w:t>
      </w:r>
      <w:r>
        <w:rPr>
          <w:bCs/>
          <w:sz w:val="28"/>
        </w:rPr>
        <w:t>ной избирательной комиссии Е.В.</w:t>
      </w:r>
      <w:r w:rsidR="000F1824">
        <w:rPr>
          <w:bCs/>
          <w:sz w:val="28"/>
        </w:rPr>
        <w:t>Папшеву.</w:t>
      </w:r>
    </w:p>
    <w:p w:rsidR="0087136A" w:rsidRDefault="0087136A" w:rsidP="00AE1F07">
      <w:pPr>
        <w:pStyle w:val="ab"/>
        <w:jc w:val="both"/>
        <w:rPr>
          <w:bCs/>
          <w:sz w:val="28"/>
        </w:rPr>
      </w:pP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D73019" w:rsidRDefault="00233256" w:rsidP="00AE1F07">
            <w:pPr>
              <w:pStyle w:val="14-15"/>
              <w:spacing w:line="240" w:lineRule="auto"/>
              <w:ind w:firstLine="0"/>
            </w:pPr>
            <w:r w:rsidRPr="00D73019">
              <w:t>П</w:t>
            </w:r>
            <w:r w:rsidR="00C15998" w:rsidRPr="00D73019">
              <w:t>редседатель</w:t>
            </w:r>
          </w:p>
          <w:p w:rsidR="00C15998" w:rsidRPr="00D73019" w:rsidRDefault="00822FEB" w:rsidP="00AE1F07">
            <w:pPr>
              <w:pStyle w:val="14-15"/>
              <w:spacing w:line="240" w:lineRule="auto"/>
              <w:ind w:firstLine="0"/>
            </w:pPr>
            <w:r w:rsidRPr="00D73019">
              <w:t>территориальной избирательной комиссии Перелюбского муниципального района</w:t>
            </w:r>
            <w:r w:rsidR="00C15998" w:rsidRPr="00D73019">
              <w:t xml:space="preserve"> </w:t>
            </w:r>
          </w:p>
        </w:tc>
        <w:tc>
          <w:tcPr>
            <w:tcW w:w="4800" w:type="dxa"/>
          </w:tcPr>
          <w:p w:rsidR="007B3CD2" w:rsidRPr="00D73019" w:rsidRDefault="00C15998" w:rsidP="00AE1F07">
            <w:pPr>
              <w:pStyle w:val="14-15"/>
              <w:spacing w:line="240" w:lineRule="auto"/>
              <w:ind w:firstLine="0"/>
            </w:pPr>
            <w:r w:rsidRPr="00D73019">
              <w:br/>
            </w:r>
            <w:r w:rsidRPr="00D73019">
              <w:br/>
            </w:r>
          </w:p>
          <w:p w:rsidR="00C15998" w:rsidRPr="00D73019" w:rsidRDefault="00AE1F07" w:rsidP="00AE1F07">
            <w:pPr>
              <w:pStyle w:val="14-15"/>
              <w:spacing w:line="240" w:lineRule="auto"/>
              <w:ind w:firstLine="0"/>
            </w:pPr>
            <w:r>
              <w:t xml:space="preserve">                                   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AE1F07">
            <w:pPr>
              <w:pStyle w:val="14-15"/>
              <w:spacing w:line="200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AE1F07">
            <w:pPr>
              <w:pStyle w:val="14-15"/>
              <w:spacing w:line="200" w:lineRule="exact"/>
              <w:ind w:firstLine="0"/>
              <w:rPr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D73019" w:rsidRDefault="00C15998" w:rsidP="00AE1F07">
            <w:pPr>
              <w:pStyle w:val="14-15"/>
              <w:spacing w:line="240" w:lineRule="auto"/>
              <w:ind w:firstLine="0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C15998" w:rsidRPr="00D73019" w:rsidRDefault="00822FEB" w:rsidP="00AE1F07">
            <w:pPr>
              <w:pStyle w:val="14-15"/>
              <w:spacing w:line="240" w:lineRule="auto"/>
              <w:ind w:firstLine="0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комиссии </w:t>
            </w:r>
            <w:r w:rsidRPr="00D73019">
              <w:t xml:space="preserve"> Перелюбского муниципал</w:t>
            </w:r>
            <w:r w:rsidR="00A048F6" w:rsidRPr="00D73019">
              <w:t>ь</w:t>
            </w:r>
            <w:r w:rsidRPr="00D73019">
              <w:t>ного района</w:t>
            </w:r>
          </w:p>
        </w:tc>
        <w:tc>
          <w:tcPr>
            <w:tcW w:w="4800" w:type="dxa"/>
          </w:tcPr>
          <w:p w:rsidR="007B3CD2" w:rsidRPr="00D73019" w:rsidRDefault="00C15998" w:rsidP="00AE1F07">
            <w:pPr>
              <w:pStyle w:val="14-15"/>
              <w:spacing w:line="240" w:lineRule="auto"/>
              <w:ind w:firstLine="0"/>
            </w:pPr>
            <w:r w:rsidRPr="00D73019">
              <w:br/>
            </w:r>
            <w:r w:rsidRPr="00D73019">
              <w:br/>
            </w:r>
          </w:p>
          <w:p w:rsidR="00C15998" w:rsidRPr="00D73019" w:rsidRDefault="00AE1F07" w:rsidP="00AE1F07">
            <w:pPr>
              <w:pStyle w:val="14-15"/>
              <w:spacing w:line="240" w:lineRule="auto"/>
              <w:ind w:firstLine="0"/>
            </w:pPr>
            <w:r>
              <w:t xml:space="preserve">                                       </w:t>
            </w:r>
            <w:r w:rsidR="00284D10" w:rsidRPr="00D73019">
              <w:t>Е</w:t>
            </w:r>
            <w:r w:rsidR="00CA72C6" w:rsidRPr="00D73019">
              <w:t>.</w:t>
            </w:r>
            <w:r w:rsidR="00284D10" w:rsidRPr="00D73019">
              <w:t>В</w:t>
            </w:r>
            <w:r w:rsidR="00CA72C6" w:rsidRPr="00D73019">
              <w:t>.</w:t>
            </w:r>
            <w:r w:rsidR="00284D10" w:rsidRPr="00D73019">
              <w:t>Папшева</w:t>
            </w:r>
          </w:p>
        </w:tc>
      </w:tr>
    </w:tbl>
    <w:p w:rsidR="000C3A46" w:rsidRDefault="000C3A46" w:rsidP="00AE1F07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0C3A46" w:rsidRPr="00D44CA8" w:rsidRDefault="006873FA" w:rsidP="005B60F0">
            <w:pPr>
              <w:jc w:val="both"/>
            </w:pPr>
            <w:r w:rsidRPr="001643D8">
              <w:t>от</w:t>
            </w:r>
            <w:r w:rsidR="006F6842">
              <w:t xml:space="preserve"> </w:t>
            </w:r>
            <w:r w:rsidR="005B60F0">
              <w:t>7</w:t>
            </w:r>
            <w:r w:rsidR="00AE1F07">
              <w:t xml:space="preserve"> марта 2018</w:t>
            </w:r>
            <w:r w:rsidR="001643D8" w:rsidRPr="001643D8">
              <w:t>г.</w:t>
            </w:r>
            <w:r w:rsidR="00137522">
              <w:t xml:space="preserve"> </w:t>
            </w:r>
            <w:r w:rsidRPr="001643D8">
              <w:t xml:space="preserve">№ </w:t>
            </w:r>
            <w:r w:rsidR="00755352">
              <w:t>01-09</w:t>
            </w:r>
            <w:r w:rsidR="005B60F0">
              <w:t>/</w:t>
            </w:r>
            <w:r w:rsidR="00F379D9">
              <w:t>571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D50D8E" w:rsidRDefault="005B60F0" w:rsidP="00AE1F07">
      <w:pPr>
        <w:pStyle w:val="afe"/>
        <w:widowControl w:val="0"/>
        <w:ind w:left="1080"/>
        <w:jc w:val="center"/>
        <w:rPr>
          <w:b/>
          <w:sz w:val="28"/>
          <w:szCs w:val="28"/>
        </w:rPr>
      </w:pPr>
      <w:r w:rsidRPr="00AE1F07">
        <w:rPr>
          <w:b/>
          <w:sz w:val="28"/>
          <w:szCs w:val="28"/>
        </w:rPr>
        <w:t xml:space="preserve">Распределение специальных знаков (марок) </w:t>
      </w:r>
      <w:r w:rsidR="00EE01D6" w:rsidRPr="00EE01D6">
        <w:rPr>
          <w:b/>
          <w:bCs/>
          <w:sz w:val="28"/>
        </w:rPr>
        <w:t>для  защиты от подделки специальных заявлений избирателей о включении в список избирателей по месту нахождения, при голосовании на выборах  Президента Российской Федерации 18 марта 2018 года</w:t>
      </w:r>
      <w:r w:rsidR="00EE01D6" w:rsidRPr="00AE1F07">
        <w:rPr>
          <w:b/>
          <w:sz w:val="28"/>
          <w:szCs w:val="28"/>
        </w:rPr>
        <w:t xml:space="preserve"> </w:t>
      </w:r>
      <w:r w:rsidRPr="00AE1F07">
        <w:rPr>
          <w:b/>
          <w:sz w:val="28"/>
          <w:szCs w:val="28"/>
        </w:rPr>
        <w:t>между участковыми избирательными комиссиями и резерв территориальной избирательной комиссии</w:t>
      </w:r>
    </w:p>
    <w:p w:rsidR="00AE1F07" w:rsidRPr="00AE1F07" w:rsidRDefault="00AE1F07" w:rsidP="00AE1F07">
      <w:pPr>
        <w:pStyle w:val="afe"/>
        <w:widowControl w:val="0"/>
        <w:ind w:left="1080"/>
        <w:jc w:val="center"/>
        <w:rPr>
          <w:b/>
          <w:sz w:val="28"/>
          <w:szCs w:val="28"/>
        </w:rPr>
      </w:pPr>
    </w:p>
    <w:tbl>
      <w:tblPr>
        <w:tblStyle w:val="aff2"/>
        <w:tblW w:w="0" w:type="auto"/>
        <w:tblInd w:w="108" w:type="dxa"/>
        <w:tblLook w:val="04A0"/>
      </w:tblPr>
      <w:tblGrid>
        <w:gridCol w:w="993"/>
        <w:gridCol w:w="2693"/>
        <w:gridCol w:w="2268"/>
        <w:gridCol w:w="3508"/>
      </w:tblGrid>
      <w:tr w:rsidR="00AE1F07" w:rsidTr="00AE1F07">
        <w:tc>
          <w:tcPr>
            <w:tcW w:w="993" w:type="dxa"/>
          </w:tcPr>
          <w:p w:rsidR="00AE1F07" w:rsidRPr="00AE1F07" w:rsidRDefault="00AE1F07" w:rsidP="00AE1F07">
            <w:pPr>
              <w:pStyle w:val="afe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 w:rsidRPr="00AE1F0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AE1F07" w:rsidRPr="00AE1F07" w:rsidRDefault="00AE1F07" w:rsidP="00AE1F07">
            <w:pPr>
              <w:pStyle w:val="afe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 w:rsidRPr="00AE1F07">
              <w:rPr>
                <w:b/>
                <w:sz w:val="28"/>
                <w:szCs w:val="28"/>
              </w:rPr>
              <w:t>Номер участковой избирательной комиссии</w:t>
            </w:r>
          </w:p>
        </w:tc>
        <w:tc>
          <w:tcPr>
            <w:tcW w:w="2268" w:type="dxa"/>
          </w:tcPr>
          <w:p w:rsidR="00AE1F07" w:rsidRPr="00AE1F07" w:rsidRDefault="00AE1F07" w:rsidP="00AE1F07">
            <w:pPr>
              <w:pStyle w:val="afe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 w:rsidRPr="00AE1F07">
              <w:rPr>
                <w:b/>
                <w:sz w:val="28"/>
                <w:szCs w:val="28"/>
              </w:rPr>
              <w:t>Кол-во специальных знаков (марок), штук</w:t>
            </w:r>
          </w:p>
        </w:tc>
        <w:tc>
          <w:tcPr>
            <w:tcW w:w="3508" w:type="dxa"/>
          </w:tcPr>
          <w:p w:rsidR="00AE1F07" w:rsidRPr="00AE1F07" w:rsidRDefault="00AE1F07" w:rsidP="00AE1F07">
            <w:pPr>
              <w:pStyle w:val="afe"/>
              <w:widowControl w:val="0"/>
              <w:ind w:left="0"/>
              <w:jc w:val="center"/>
              <w:rPr>
                <w:b/>
                <w:sz w:val="28"/>
                <w:szCs w:val="28"/>
              </w:rPr>
            </w:pPr>
            <w:r w:rsidRPr="00AE1F07">
              <w:rPr>
                <w:b/>
                <w:sz w:val="28"/>
                <w:szCs w:val="28"/>
              </w:rPr>
              <w:t>Номера специальных знаков (марок)</w:t>
            </w:r>
          </w:p>
        </w:tc>
      </w:tr>
      <w:tr w:rsidR="00AE1F07" w:rsidTr="00AE1F07">
        <w:tc>
          <w:tcPr>
            <w:tcW w:w="9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1293</w:t>
            </w:r>
          </w:p>
        </w:tc>
        <w:tc>
          <w:tcPr>
            <w:tcW w:w="2268" w:type="dxa"/>
          </w:tcPr>
          <w:p w:rsidR="00AE1F07" w:rsidRDefault="00FB469C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3350">
              <w:rPr>
                <w:sz w:val="28"/>
                <w:szCs w:val="28"/>
              </w:rPr>
              <w:t>0</w:t>
            </w:r>
          </w:p>
        </w:tc>
        <w:tc>
          <w:tcPr>
            <w:tcW w:w="3508" w:type="dxa"/>
          </w:tcPr>
          <w:p w:rsidR="00AE1F07" w:rsidRDefault="00053350" w:rsidP="00053350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1530001</w:t>
            </w:r>
            <w:r w:rsidR="00AE1F0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15300</w:t>
            </w:r>
            <w:r w:rsidR="00AD5D04">
              <w:rPr>
                <w:sz w:val="28"/>
                <w:szCs w:val="28"/>
              </w:rPr>
              <w:t>10</w:t>
            </w:r>
          </w:p>
        </w:tc>
      </w:tr>
      <w:tr w:rsidR="00AE1F07" w:rsidTr="00AE1F07">
        <w:tc>
          <w:tcPr>
            <w:tcW w:w="9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1294</w:t>
            </w:r>
          </w:p>
        </w:tc>
        <w:tc>
          <w:tcPr>
            <w:tcW w:w="2268" w:type="dxa"/>
          </w:tcPr>
          <w:p w:rsidR="00AE1F07" w:rsidRDefault="00FB469C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3350">
              <w:rPr>
                <w:sz w:val="28"/>
                <w:szCs w:val="28"/>
              </w:rPr>
              <w:t>0</w:t>
            </w:r>
          </w:p>
        </w:tc>
        <w:tc>
          <w:tcPr>
            <w:tcW w:w="3508" w:type="dxa"/>
          </w:tcPr>
          <w:p w:rsidR="00AE1F07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1530011-1530020</w:t>
            </w:r>
          </w:p>
        </w:tc>
      </w:tr>
      <w:tr w:rsidR="00AE1F07" w:rsidTr="00AE1F07">
        <w:tc>
          <w:tcPr>
            <w:tcW w:w="9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1295</w:t>
            </w:r>
          </w:p>
        </w:tc>
        <w:tc>
          <w:tcPr>
            <w:tcW w:w="2268" w:type="dxa"/>
          </w:tcPr>
          <w:p w:rsidR="00AE1F07" w:rsidRDefault="00FB469C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3350">
              <w:rPr>
                <w:sz w:val="28"/>
                <w:szCs w:val="28"/>
              </w:rPr>
              <w:t>0</w:t>
            </w:r>
          </w:p>
        </w:tc>
        <w:tc>
          <w:tcPr>
            <w:tcW w:w="3508" w:type="dxa"/>
          </w:tcPr>
          <w:p w:rsidR="00AE1F07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1530021-1530030</w:t>
            </w:r>
          </w:p>
        </w:tc>
      </w:tr>
      <w:tr w:rsidR="00AE1F07" w:rsidTr="00AE1F07">
        <w:tc>
          <w:tcPr>
            <w:tcW w:w="9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AE1F07" w:rsidRDefault="00AE1F07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1296</w:t>
            </w:r>
          </w:p>
        </w:tc>
        <w:tc>
          <w:tcPr>
            <w:tcW w:w="2268" w:type="dxa"/>
          </w:tcPr>
          <w:p w:rsidR="00AE1F07" w:rsidRDefault="00FB469C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53350">
              <w:rPr>
                <w:sz w:val="28"/>
                <w:szCs w:val="28"/>
              </w:rPr>
              <w:t>0</w:t>
            </w:r>
          </w:p>
        </w:tc>
        <w:tc>
          <w:tcPr>
            <w:tcW w:w="3508" w:type="dxa"/>
          </w:tcPr>
          <w:p w:rsidR="00AE1F07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1530031-1530040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1297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1530041-1530050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1298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1530051-1530058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1299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1530059-1530066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1300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1530067-1530071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1301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1530072-1530079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1302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1530080-1530084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1303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1530085-1530092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1304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1530093-1530100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1305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1530101-1530105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1306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1530106-1530113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1307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1530114-1530118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1308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1530119-1530126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1309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1530127-1530131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1310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1530132-1530136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1311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1530137-1530141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693" w:type="dxa"/>
          </w:tcPr>
          <w:p w:rsidR="00AD5D04" w:rsidRDefault="00AD5D04" w:rsidP="00CF41D8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1312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1530142-1530150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1313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1530151-1530160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1314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EB7AD2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1530161-1530165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УИК № 1315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0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1530166-1530170</w:t>
            </w:r>
          </w:p>
        </w:tc>
      </w:tr>
      <w:tr w:rsidR="00AD5D04" w:rsidTr="00AE1F07">
        <w:tc>
          <w:tcPr>
            <w:tcW w:w="9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693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ТИК (резерв) </w:t>
            </w:r>
          </w:p>
        </w:tc>
        <w:tc>
          <w:tcPr>
            <w:tcW w:w="226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508" w:type="dxa"/>
          </w:tcPr>
          <w:p w:rsidR="00AD5D04" w:rsidRDefault="00AD5D04" w:rsidP="00AE1F07">
            <w:pPr>
              <w:pStyle w:val="afe"/>
              <w:widowControl w:val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1530171-1530200</w:t>
            </w:r>
          </w:p>
        </w:tc>
      </w:tr>
    </w:tbl>
    <w:p w:rsidR="00F93D73" w:rsidRPr="00F93D73" w:rsidRDefault="00F93D73" w:rsidP="00F93D73">
      <w:pPr>
        <w:widowControl w:val="0"/>
        <w:jc w:val="left"/>
      </w:pPr>
    </w:p>
    <w:sectPr w:rsidR="00F93D73" w:rsidRPr="00F93D73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443" w:rsidRDefault="00494443">
      <w:pPr>
        <w:pStyle w:val="14-15"/>
      </w:pPr>
      <w:r>
        <w:separator/>
      </w:r>
    </w:p>
  </w:endnote>
  <w:endnote w:type="continuationSeparator" w:id="1">
    <w:p w:rsidR="00494443" w:rsidRDefault="00494443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443" w:rsidRDefault="00494443">
      <w:pPr>
        <w:pStyle w:val="14-15"/>
      </w:pPr>
      <w:r>
        <w:separator/>
      </w:r>
    </w:p>
  </w:footnote>
  <w:footnote w:type="continuationSeparator" w:id="1">
    <w:p w:rsidR="00494443" w:rsidRDefault="00494443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9F49F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9F49F4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E65DC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166FF"/>
    <w:rsid w:val="000239BF"/>
    <w:rsid w:val="00024B1B"/>
    <w:rsid w:val="000310C5"/>
    <w:rsid w:val="000347AE"/>
    <w:rsid w:val="00047F17"/>
    <w:rsid w:val="00052163"/>
    <w:rsid w:val="00053350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904BF"/>
    <w:rsid w:val="000937B4"/>
    <w:rsid w:val="000A3FAE"/>
    <w:rsid w:val="000A6084"/>
    <w:rsid w:val="000B13E1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E4416"/>
    <w:rsid w:val="000F0852"/>
    <w:rsid w:val="000F1824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462"/>
    <w:rsid w:val="001458D8"/>
    <w:rsid w:val="001473B5"/>
    <w:rsid w:val="00147422"/>
    <w:rsid w:val="00151F39"/>
    <w:rsid w:val="00157674"/>
    <w:rsid w:val="00163212"/>
    <w:rsid w:val="001643D8"/>
    <w:rsid w:val="00170278"/>
    <w:rsid w:val="00177AE2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08E1"/>
    <w:rsid w:val="001E2177"/>
    <w:rsid w:val="001E5AB1"/>
    <w:rsid w:val="001E7692"/>
    <w:rsid w:val="001E79C0"/>
    <w:rsid w:val="001F3136"/>
    <w:rsid w:val="001F42B1"/>
    <w:rsid w:val="00202AF1"/>
    <w:rsid w:val="002071BF"/>
    <w:rsid w:val="002129E7"/>
    <w:rsid w:val="00216288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4C87"/>
    <w:rsid w:val="00284D10"/>
    <w:rsid w:val="002944DB"/>
    <w:rsid w:val="002951CA"/>
    <w:rsid w:val="002978A5"/>
    <w:rsid w:val="00297B14"/>
    <w:rsid w:val="002A49FD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254DC"/>
    <w:rsid w:val="00325E15"/>
    <w:rsid w:val="00326877"/>
    <w:rsid w:val="003268F9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E5414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919B1"/>
    <w:rsid w:val="00493373"/>
    <w:rsid w:val="0049444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230"/>
    <w:rsid w:val="004B7CA5"/>
    <w:rsid w:val="004C19CC"/>
    <w:rsid w:val="004C20A6"/>
    <w:rsid w:val="004C5020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0BB1"/>
    <w:rsid w:val="00582000"/>
    <w:rsid w:val="005860CF"/>
    <w:rsid w:val="005869F1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C6611"/>
    <w:rsid w:val="005D441F"/>
    <w:rsid w:val="005D4E85"/>
    <w:rsid w:val="005E1404"/>
    <w:rsid w:val="005E41D5"/>
    <w:rsid w:val="005E595F"/>
    <w:rsid w:val="005E7431"/>
    <w:rsid w:val="005F306A"/>
    <w:rsid w:val="005F644C"/>
    <w:rsid w:val="00601696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32ED"/>
    <w:rsid w:val="006E65DC"/>
    <w:rsid w:val="006F3258"/>
    <w:rsid w:val="006F6842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297"/>
    <w:rsid w:val="00753936"/>
    <w:rsid w:val="00755352"/>
    <w:rsid w:val="00756EF8"/>
    <w:rsid w:val="00765BA6"/>
    <w:rsid w:val="00765D3C"/>
    <w:rsid w:val="00766B57"/>
    <w:rsid w:val="0076740D"/>
    <w:rsid w:val="00767F30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F3587"/>
    <w:rsid w:val="007F5717"/>
    <w:rsid w:val="007F7AC7"/>
    <w:rsid w:val="008005EB"/>
    <w:rsid w:val="00815B59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1BCC"/>
    <w:rsid w:val="00915FCD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656F"/>
    <w:rsid w:val="009C02DB"/>
    <w:rsid w:val="009C0783"/>
    <w:rsid w:val="009C1CCF"/>
    <w:rsid w:val="009C2A2A"/>
    <w:rsid w:val="009C5D0D"/>
    <w:rsid w:val="009D1E16"/>
    <w:rsid w:val="009D2381"/>
    <w:rsid w:val="009D2D73"/>
    <w:rsid w:val="009D534D"/>
    <w:rsid w:val="009D74FF"/>
    <w:rsid w:val="009E3854"/>
    <w:rsid w:val="009E394D"/>
    <w:rsid w:val="009E6533"/>
    <w:rsid w:val="009E718D"/>
    <w:rsid w:val="009F03A5"/>
    <w:rsid w:val="009F2E7C"/>
    <w:rsid w:val="009F49F4"/>
    <w:rsid w:val="00A048F6"/>
    <w:rsid w:val="00A05551"/>
    <w:rsid w:val="00A17E6B"/>
    <w:rsid w:val="00A22887"/>
    <w:rsid w:val="00A34394"/>
    <w:rsid w:val="00A34432"/>
    <w:rsid w:val="00A34F95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D5B"/>
    <w:rsid w:val="00AD549F"/>
    <w:rsid w:val="00AD5D04"/>
    <w:rsid w:val="00AE08A6"/>
    <w:rsid w:val="00AE1F07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9615C"/>
    <w:rsid w:val="00BA32D5"/>
    <w:rsid w:val="00BA706F"/>
    <w:rsid w:val="00BB52D2"/>
    <w:rsid w:val="00BC02AE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709B"/>
    <w:rsid w:val="00C823C0"/>
    <w:rsid w:val="00C84EF0"/>
    <w:rsid w:val="00C86124"/>
    <w:rsid w:val="00C86C04"/>
    <w:rsid w:val="00C95EDD"/>
    <w:rsid w:val="00CA30E4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CF41D8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4073E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3A96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250A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1D6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9D9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B469C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AE1F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51A70-81FC-4AC4-AB22-31E8A5268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1163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91</cp:revision>
  <cp:lastPrinted>2018-03-09T08:52:00Z</cp:lastPrinted>
  <dcterms:created xsi:type="dcterms:W3CDTF">2017-01-19T12:25:00Z</dcterms:created>
  <dcterms:modified xsi:type="dcterms:W3CDTF">2018-03-09T08:53:00Z</dcterms:modified>
</cp:coreProperties>
</file>