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B2" w:rsidRPr="002E33B2" w:rsidRDefault="002E33B2" w:rsidP="002E33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33B2">
        <w:rPr>
          <w:rFonts w:ascii="Times New Roman" w:hAnsi="Times New Roman" w:cs="Times New Roman"/>
          <w:b/>
          <w:sz w:val="28"/>
          <w:szCs w:val="28"/>
        </w:rPr>
        <w:t>В Новый год без долгов - оплатите налоговую задолженность</w:t>
      </w:r>
    </w:p>
    <w:p w:rsidR="002E33B2" w:rsidRPr="002E33B2" w:rsidRDefault="002E33B2" w:rsidP="002E33B2">
      <w:pPr>
        <w:rPr>
          <w:rFonts w:ascii="Times New Roman" w:hAnsi="Times New Roman" w:cs="Times New Roman"/>
          <w:b/>
          <w:sz w:val="28"/>
          <w:szCs w:val="28"/>
        </w:rPr>
      </w:pPr>
    </w:p>
    <w:p w:rsidR="00D86CD9" w:rsidRDefault="002E33B2" w:rsidP="00467DBB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3B2">
        <w:rPr>
          <w:rFonts w:ascii="Times New Roman" w:hAnsi="Times New Roman" w:cs="Times New Roman"/>
          <w:sz w:val="28"/>
          <w:szCs w:val="28"/>
        </w:rPr>
        <w:t>2 декабря 2025 года истек срок уплаты налогов физическими лицами за 2024 год.</w:t>
      </w:r>
      <w:r w:rsidR="00D86C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CD9" w:rsidRDefault="00D86CD9" w:rsidP="00467DBB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98F">
        <w:rPr>
          <w:rFonts w:ascii="Times New Roman" w:hAnsi="Times New Roman" w:cs="Times New Roman"/>
          <w:sz w:val="28"/>
          <w:szCs w:val="28"/>
        </w:rPr>
        <w:t xml:space="preserve">В случае если уплата </w:t>
      </w:r>
      <w:r>
        <w:rPr>
          <w:rFonts w:ascii="Times New Roman" w:hAnsi="Times New Roman" w:cs="Times New Roman"/>
          <w:sz w:val="28"/>
          <w:szCs w:val="28"/>
        </w:rPr>
        <w:t xml:space="preserve">налогов </w:t>
      </w:r>
      <w:r w:rsidRPr="00C6298F">
        <w:rPr>
          <w:rFonts w:ascii="Times New Roman" w:hAnsi="Times New Roman" w:cs="Times New Roman"/>
          <w:sz w:val="28"/>
          <w:szCs w:val="28"/>
        </w:rPr>
        <w:t xml:space="preserve">не произведена вовремя, на едином налоговом счете (ЕНС) образуется отрицательное сальдо. Сумма долга ежедневно увеличивается за счет начисления пени в размере 1/300 ключевой ставки рефинансирования Центрального банка РФ. </w:t>
      </w:r>
    </w:p>
    <w:p w:rsidR="00D86CD9" w:rsidRPr="001772B5" w:rsidRDefault="00D86CD9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B5">
        <w:rPr>
          <w:rFonts w:ascii="Times New Roman" w:hAnsi="Times New Roman" w:cs="Times New Roman"/>
          <w:sz w:val="28"/>
          <w:szCs w:val="28"/>
        </w:rPr>
        <w:t>Посмотреть и оплатить задолженность возможно:</w:t>
      </w:r>
    </w:p>
    <w:p w:rsidR="00D86CD9" w:rsidRPr="001772B5" w:rsidRDefault="00D86CD9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6F09CE">
        <w:rPr>
          <w:rFonts w:ascii="Times New Roman" w:hAnsi="Times New Roman" w:cs="Times New Roman"/>
          <w:sz w:val="28"/>
          <w:szCs w:val="28"/>
          <w:u w:val="single"/>
        </w:rPr>
        <w:t>личном кабинете налогоплательщика физического лица</w:t>
      </w:r>
      <w:r w:rsidRPr="001772B5">
        <w:rPr>
          <w:rFonts w:ascii="Times New Roman" w:hAnsi="Times New Roman" w:cs="Times New Roman"/>
          <w:sz w:val="28"/>
          <w:szCs w:val="28"/>
        </w:rPr>
        <w:t>;</w:t>
      </w:r>
    </w:p>
    <w:p w:rsidR="00D86CD9" w:rsidRPr="001772B5" w:rsidRDefault="00D86CD9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B5">
        <w:rPr>
          <w:rFonts w:ascii="Times New Roman" w:hAnsi="Times New Roman" w:cs="Times New Roman"/>
          <w:sz w:val="28"/>
          <w:szCs w:val="28"/>
        </w:rPr>
        <w:t>- в приложении «Налоги ФЛ» для мобильных устройств;</w:t>
      </w:r>
    </w:p>
    <w:p w:rsidR="00D86CD9" w:rsidRPr="001772B5" w:rsidRDefault="00D86CD9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B5">
        <w:rPr>
          <w:rFonts w:ascii="Times New Roman" w:hAnsi="Times New Roman" w:cs="Times New Roman"/>
          <w:sz w:val="28"/>
          <w:szCs w:val="28"/>
        </w:rPr>
        <w:t>- на Едином портале государственных и муниципальных услуг (ЕПГУ);</w:t>
      </w:r>
    </w:p>
    <w:p w:rsidR="00D86CD9" w:rsidRPr="001772B5" w:rsidRDefault="005203F6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D86CD9" w:rsidRPr="001772B5">
        <w:rPr>
          <w:rFonts w:ascii="Times New Roman" w:hAnsi="Times New Roman" w:cs="Times New Roman"/>
          <w:sz w:val="28"/>
          <w:szCs w:val="28"/>
        </w:rPr>
        <w:t xml:space="preserve"> отделениях банков.</w:t>
      </w:r>
    </w:p>
    <w:p w:rsidR="00D86CD9" w:rsidRPr="00C6298F" w:rsidRDefault="00D86CD9" w:rsidP="00467DBB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98F">
        <w:rPr>
          <w:rFonts w:ascii="Times New Roman" w:hAnsi="Times New Roman" w:cs="Times New Roman"/>
          <w:sz w:val="28"/>
          <w:szCs w:val="28"/>
        </w:rPr>
        <w:t>Сформировать платежный документ и произвести уплату налогов, пополнив Единый налоговый счет, поможет электронный сервис ФНС России «</w:t>
      </w:r>
      <w:r w:rsidRPr="009C2AFB">
        <w:rPr>
          <w:rFonts w:ascii="Times New Roman" w:hAnsi="Times New Roman" w:cs="Times New Roman"/>
          <w:sz w:val="28"/>
          <w:szCs w:val="28"/>
          <w:u w:val="single"/>
        </w:rPr>
        <w:t>Уплата налогов и пошлин</w:t>
      </w:r>
      <w:r w:rsidRPr="00C6298F">
        <w:rPr>
          <w:rFonts w:ascii="Times New Roman" w:hAnsi="Times New Roman" w:cs="Times New Roman"/>
          <w:sz w:val="28"/>
          <w:szCs w:val="28"/>
        </w:rPr>
        <w:t>». Для этого нужно указать ФИО, ИНН и сумму платежа.</w:t>
      </w:r>
    </w:p>
    <w:p w:rsidR="00165A08" w:rsidRPr="002E33B2" w:rsidRDefault="00467DBB" w:rsidP="00467DBB">
      <w:pPr>
        <w:tabs>
          <w:tab w:val="left" w:pos="709"/>
        </w:tabs>
        <w:spacing w:after="0"/>
        <w:ind w:right="-284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</w:t>
      </w:r>
      <w:r w:rsidR="002E33B2" w:rsidRPr="002E33B2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>омендуем</w:t>
      </w:r>
      <w:r w:rsidR="002E33B2" w:rsidRPr="002E33B2">
        <w:rPr>
          <w:rFonts w:ascii="Times New Roman" w:hAnsi="Times New Roman" w:cs="Times New Roman"/>
          <w:sz w:val="28"/>
          <w:szCs w:val="28"/>
        </w:rPr>
        <w:t xml:space="preserve"> уплатить задолженность и встретить 2026 год без налоговых долгов!</w:t>
      </w:r>
    </w:p>
    <w:sectPr w:rsidR="00165A08" w:rsidRPr="002E33B2" w:rsidSect="004546B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3D"/>
    <w:rsid w:val="00165A08"/>
    <w:rsid w:val="002E33B2"/>
    <w:rsid w:val="003F4AEC"/>
    <w:rsid w:val="004546BB"/>
    <w:rsid w:val="00456B65"/>
    <w:rsid w:val="00467DBB"/>
    <w:rsid w:val="005203F6"/>
    <w:rsid w:val="00847E3B"/>
    <w:rsid w:val="008D2AEF"/>
    <w:rsid w:val="0092420B"/>
    <w:rsid w:val="00A55911"/>
    <w:rsid w:val="00BB645C"/>
    <w:rsid w:val="00C2503D"/>
    <w:rsid w:val="00D86CD9"/>
    <w:rsid w:val="00E8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5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Кириченко Валентина Владимировна</cp:lastModifiedBy>
  <cp:revision>2</cp:revision>
  <cp:lastPrinted>2025-12-26T06:59:00Z</cp:lastPrinted>
  <dcterms:created xsi:type="dcterms:W3CDTF">2025-12-29T11:37:00Z</dcterms:created>
  <dcterms:modified xsi:type="dcterms:W3CDTF">2025-12-29T11:37:00Z</dcterms:modified>
</cp:coreProperties>
</file>