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F86" w:rsidRPr="00B97F86" w:rsidRDefault="00B97F86" w:rsidP="00B97F86">
      <w:pPr>
        <w:spacing w:after="0" w:line="240" w:lineRule="auto"/>
        <w:jc w:val="center"/>
        <w:rPr>
          <w:rFonts w:ascii="Times New Roman" w:eastAsia="Calibri" w:hAnsi="Times New Roman"/>
          <w:sz w:val="28"/>
          <w:szCs w:val="28"/>
          <w:lang w:eastAsia="en-US"/>
        </w:rPr>
      </w:pPr>
      <w:r w:rsidRPr="00B97F86">
        <w:rPr>
          <w:rFonts w:ascii="Times New Roman" w:eastAsia="Calibri" w:hAnsi="Times New Roman"/>
          <w:noProof/>
          <w:sz w:val="28"/>
          <w:szCs w:val="28"/>
        </w:rPr>
        <w:drawing>
          <wp:inline distT="0" distB="0" distL="0" distR="0" wp14:anchorId="5736EAAD" wp14:editId="70D5CBFB">
            <wp:extent cx="752475" cy="914400"/>
            <wp:effectExtent l="0" t="0" r="9525" b="0"/>
            <wp:docPr id="1" name="Рисунок 1" descr="Описание: ГЕРБП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ПЕ~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914400"/>
                    </a:xfrm>
                    <a:prstGeom prst="rect">
                      <a:avLst/>
                    </a:prstGeom>
                    <a:noFill/>
                    <a:ln>
                      <a:noFill/>
                    </a:ln>
                  </pic:spPr>
                </pic:pic>
              </a:graphicData>
            </a:graphic>
          </wp:inline>
        </w:drawing>
      </w:r>
    </w:p>
    <w:p w:rsidR="00B97F86" w:rsidRPr="00B97F86" w:rsidRDefault="00B97F86" w:rsidP="00B97F86">
      <w:pPr>
        <w:spacing w:after="0" w:line="240" w:lineRule="auto"/>
        <w:jc w:val="center"/>
        <w:rPr>
          <w:rFonts w:ascii="Times New Roman" w:eastAsia="Calibri" w:hAnsi="Times New Roman"/>
          <w:b/>
          <w:spacing w:val="20"/>
          <w:sz w:val="28"/>
          <w:szCs w:val="28"/>
          <w:lang w:eastAsia="en-US"/>
        </w:rPr>
      </w:pPr>
      <w:r w:rsidRPr="00B97F86">
        <w:rPr>
          <w:rFonts w:ascii="Times New Roman" w:eastAsia="Calibri" w:hAnsi="Times New Roman"/>
          <w:b/>
          <w:spacing w:val="20"/>
          <w:sz w:val="28"/>
          <w:szCs w:val="28"/>
          <w:lang w:eastAsia="en-US"/>
        </w:rPr>
        <w:t>АДМИНИСТРАЦИЯ</w:t>
      </w:r>
    </w:p>
    <w:p w:rsidR="00B97F86" w:rsidRPr="00B97F86" w:rsidRDefault="00B97F86" w:rsidP="00B97F86">
      <w:pPr>
        <w:spacing w:after="0" w:line="240" w:lineRule="auto"/>
        <w:jc w:val="center"/>
        <w:rPr>
          <w:rFonts w:ascii="Times New Roman" w:eastAsia="Calibri" w:hAnsi="Times New Roman"/>
          <w:b/>
          <w:sz w:val="28"/>
          <w:szCs w:val="28"/>
          <w:lang w:eastAsia="en-US"/>
        </w:rPr>
      </w:pPr>
      <w:r w:rsidRPr="00B97F86">
        <w:rPr>
          <w:rFonts w:ascii="Times New Roman" w:eastAsia="Calibri" w:hAnsi="Times New Roman"/>
          <w:b/>
          <w:sz w:val="28"/>
          <w:szCs w:val="28"/>
          <w:lang w:eastAsia="en-US"/>
        </w:rPr>
        <w:t>ПЕРЕЛЮБСКОГО МУНИЦИПАЛЬНОГО РАЙОНА</w:t>
      </w:r>
    </w:p>
    <w:p w:rsidR="00B97F86" w:rsidRPr="00B97F86" w:rsidRDefault="00B97F86" w:rsidP="00B97F86">
      <w:pPr>
        <w:spacing w:after="0" w:line="240" w:lineRule="auto"/>
        <w:jc w:val="center"/>
        <w:rPr>
          <w:rFonts w:ascii="Times New Roman" w:eastAsia="Calibri" w:hAnsi="Times New Roman"/>
          <w:b/>
          <w:spacing w:val="20"/>
          <w:sz w:val="28"/>
          <w:szCs w:val="28"/>
          <w:lang w:eastAsia="en-US"/>
        </w:rPr>
      </w:pPr>
      <w:r w:rsidRPr="00B97F86">
        <w:rPr>
          <w:rFonts w:ascii="Times New Roman" w:eastAsia="Calibri" w:hAnsi="Times New Roman"/>
          <w:b/>
          <w:sz w:val="28"/>
          <w:szCs w:val="28"/>
          <w:lang w:eastAsia="en-US"/>
        </w:rPr>
        <w:t>САРАТОВСКОЙ ОБЛАСТИ</w:t>
      </w:r>
    </w:p>
    <w:p w:rsidR="00B97F86" w:rsidRPr="00B97F86" w:rsidRDefault="00B97F86" w:rsidP="00B97F86">
      <w:pPr>
        <w:spacing w:after="0" w:line="240" w:lineRule="auto"/>
        <w:rPr>
          <w:rFonts w:ascii="Times New Roman" w:hAnsi="Times New Roman"/>
          <w:sz w:val="24"/>
          <w:szCs w:val="24"/>
        </w:rPr>
      </w:pPr>
    </w:p>
    <w:p w:rsidR="00B97F86" w:rsidRPr="00B97F86" w:rsidRDefault="00B97F86" w:rsidP="00B97F86">
      <w:pPr>
        <w:spacing w:after="0" w:line="240" w:lineRule="auto"/>
        <w:jc w:val="center"/>
        <w:rPr>
          <w:rFonts w:ascii="Times New Roman" w:eastAsia="Calibri" w:hAnsi="Times New Roman"/>
          <w:b/>
          <w:sz w:val="28"/>
          <w:szCs w:val="28"/>
        </w:rPr>
      </w:pPr>
      <w:proofErr w:type="gramStart"/>
      <w:r w:rsidRPr="00B97F86">
        <w:rPr>
          <w:rFonts w:ascii="Times New Roman" w:eastAsia="Calibri" w:hAnsi="Times New Roman"/>
          <w:b/>
          <w:sz w:val="28"/>
          <w:szCs w:val="28"/>
        </w:rPr>
        <w:t>П  О</w:t>
      </w:r>
      <w:proofErr w:type="gramEnd"/>
      <w:r w:rsidRPr="00B97F86">
        <w:rPr>
          <w:rFonts w:ascii="Times New Roman" w:eastAsia="Calibri" w:hAnsi="Times New Roman"/>
          <w:b/>
          <w:sz w:val="28"/>
          <w:szCs w:val="28"/>
        </w:rPr>
        <w:t xml:space="preserve">  С  Т  А  Н  О  В  Л  Е  Н  И  Е</w:t>
      </w:r>
    </w:p>
    <w:p w:rsidR="00B97F86" w:rsidRPr="00B97F86" w:rsidRDefault="00B97F86" w:rsidP="00B97F86">
      <w:pPr>
        <w:spacing w:after="0" w:line="240" w:lineRule="auto"/>
        <w:rPr>
          <w:rFonts w:ascii="Times New Roman" w:eastAsia="Calibri" w:hAnsi="Times New Roman"/>
          <w:b/>
          <w:spacing w:val="30"/>
          <w:sz w:val="32"/>
          <w:szCs w:val="32"/>
          <w:lang w:eastAsia="en-US"/>
        </w:rPr>
      </w:pPr>
    </w:p>
    <w:p w:rsidR="00B97F86" w:rsidRPr="00B97F86" w:rsidRDefault="00B97F86" w:rsidP="00B97F86">
      <w:pPr>
        <w:spacing w:after="0" w:line="240" w:lineRule="auto"/>
        <w:rPr>
          <w:rFonts w:ascii="Times New Roman" w:eastAsia="Calibri" w:hAnsi="Times New Roman"/>
          <w:sz w:val="26"/>
          <w:szCs w:val="26"/>
          <w:lang w:eastAsia="en-US"/>
        </w:rPr>
      </w:pPr>
    </w:p>
    <w:p w:rsidR="00B97F86" w:rsidRPr="00B97F86" w:rsidRDefault="00AA2B7B" w:rsidP="00B97F86">
      <w:pPr>
        <w:spacing w:after="0" w:line="240" w:lineRule="auto"/>
        <w:rPr>
          <w:rFonts w:ascii="Times New Roman" w:hAnsi="Times New Roman"/>
          <w:sz w:val="28"/>
          <w:szCs w:val="28"/>
        </w:rPr>
      </w:pPr>
      <w:r>
        <w:rPr>
          <w:rFonts w:ascii="Times New Roman" w:hAnsi="Times New Roman"/>
          <w:sz w:val="28"/>
          <w:szCs w:val="28"/>
        </w:rPr>
        <w:t xml:space="preserve">от </w:t>
      </w:r>
      <w:r w:rsidRPr="0053732C">
        <w:rPr>
          <w:rFonts w:ascii="Times New Roman" w:hAnsi="Times New Roman"/>
          <w:sz w:val="28"/>
          <w:szCs w:val="28"/>
        </w:rPr>
        <w:t>10</w:t>
      </w:r>
      <w:r w:rsidR="00B97F86" w:rsidRPr="00B97F86">
        <w:rPr>
          <w:rFonts w:ascii="Times New Roman" w:hAnsi="Times New Roman"/>
          <w:sz w:val="28"/>
          <w:szCs w:val="28"/>
        </w:rPr>
        <w:t xml:space="preserve"> апреля 2026 </w:t>
      </w:r>
      <w:r w:rsidR="004E0A3D">
        <w:rPr>
          <w:rFonts w:ascii="Times New Roman" w:hAnsi="Times New Roman"/>
          <w:sz w:val="28"/>
          <w:szCs w:val="28"/>
        </w:rPr>
        <w:t xml:space="preserve">года                        </w:t>
      </w:r>
      <w:r w:rsidR="00A327F3">
        <w:rPr>
          <w:rFonts w:ascii="Times New Roman" w:hAnsi="Times New Roman"/>
          <w:sz w:val="28"/>
          <w:szCs w:val="28"/>
        </w:rPr>
        <w:t>№</w:t>
      </w:r>
      <w:r w:rsidR="0053732C" w:rsidRPr="0053732C">
        <w:rPr>
          <w:rFonts w:ascii="Times New Roman" w:hAnsi="Times New Roman"/>
          <w:sz w:val="28"/>
          <w:szCs w:val="28"/>
        </w:rPr>
        <w:t>119</w:t>
      </w:r>
      <w:r w:rsidR="00B97F86" w:rsidRPr="00B97F86">
        <w:rPr>
          <w:rFonts w:ascii="Times New Roman" w:hAnsi="Times New Roman"/>
          <w:sz w:val="28"/>
          <w:szCs w:val="28"/>
        </w:rPr>
        <w:t xml:space="preserve">                                  </w:t>
      </w:r>
      <w:r w:rsidR="00B97F86">
        <w:rPr>
          <w:rFonts w:ascii="Times New Roman" w:hAnsi="Times New Roman"/>
          <w:sz w:val="28"/>
          <w:szCs w:val="28"/>
        </w:rPr>
        <w:t xml:space="preserve"> </w:t>
      </w:r>
      <w:r w:rsidR="00B97F86" w:rsidRPr="00B97F86">
        <w:rPr>
          <w:rFonts w:ascii="Times New Roman" w:hAnsi="Times New Roman"/>
          <w:sz w:val="28"/>
          <w:szCs w:val="28"/>
        </w:rPr>
        <w:t xml:space="preserve"> с. Перелюб</w:t>
      </w:r>
    </w:p>
    <w:p w:rsidR="006E1943" w:rsidRPr="00B97F86" w:rsidRDefault="006E1943" w:rsidP="00B97F86">
      <w:pPr>
        <w:spacing w:after="0" w:line="240" w:lineRule="auto"/>
        <w:rPr>
          <w:rFonts w:ascii="Times New Roman" w:hAnsi="Times New Roman"/>
          <w:sz w:val="28"/>
          <w:szCs w:val="28"/>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B97F86" w:rsidRPr="00B97F86" w:rsidTr="00CF1EE4">
        <w:tc>
          <w:tcPr>
            <w:tcW w:w="5954" w:type="dxa"/>
          </w:tcPr>
          <w:p w:rsidR="00B97F86" w:rsidRPr="00B97F86" w:rsidRDefault="00157EA3" w:rsidP="00C1065E">
            <w:pPr>
              <w:spacing w:after="0" w:line="240" w:lineRule="auto"/>
              <w:jc w:val="both"/>
              <w:rPr>
                <w:rFonts w:ascii="Times New Roman" w:hAnsi="Times New Roman"/>
                <w:b/>
                <w:sz w:val="28"/>
                <w:szCs w:val="28"/>
              </w:rPr>
            </w:pPr>
            <w:r>
              <w:rPr>
                <w:rFonts w:ascii="Times New Roman" w:hAnsi="Times New Roman"/>
                <w:b/>
                <w:sz w:val="28"/>
                <w:szCs w:val="28"/>
              </w:rPr>
              <w:t xml:space="preserve">Об утверждении </w:t>
            </w:r>
            <w:r w:rsidR="00B97F86" w:rsidRPr="00B97F86">
              <w:rPr>
                <w:rFonts w:ascii="Times New Roman" w:hAnsi="Times New Roman"/>
                <w:b/>
                <w:sz w:val="28"/>
                <w:szCs w:val="28"/>
              </w:rPr>
              <w:t>административного регламента предоставления муниципальной услуги «</w:t>
            </w:r>
            <w:r w:rsidR="00DB2540">
              <w:rPr>
                <w:rFonts w:ascii="Times New Roman" w:hAnsi="Times New Roman"/>
                <w:b/>
                <w:color w:val="000000" w:themeColor="text1"/>
                <w:sz w:val="28"/>
                <w:szCs w:val="28"/>
              </w:rPr>
              <w:t>Выдача</w:t>
            </w:r>
            <w:r w:rsidR="008C4ACF">
              <w:rPr>
                <w:rFonts w:ascii="Times New Roman" w:hAnsi="Times New Roman"/>
                <w:b/>
                <w:color w:val="000000" w:themeColor="text1"/>
                <w:sz w:val="28"/>
                <w:szCs w:val="28"/>
              </w:rPr>
              <w:t xml:space="preserve"> градостроительного плана земельного участка</w:t>
            </w:r>
            <w:r w:rsidR="00B97F86" w:rsidRPr="00B97F86">
              <w:rPr>
                <w:rFonts w:ascii="Times New Roman" w:hAnsi="Times New Roman"/>
                <w:b/>
                <w:sz w:val="28"/>
                <w:szCs w:val="28"/>
              </w:rPr>
              <w:t>»</w:t>
            </w:r>
          </w:p>
        </w:tc>
      </w:tr>
    </w:tbl>
    <w:p w:rsidR="006E1943" w:rsidRDefault="006E1943" w:rsidP="00B97F86">
      <w:pPr>
        <w:spacing w:after="0" w:line="240" w:lineRule="auto"/>
        <w:rPr>
          <w:rFonts w:ascii="Times New Roman" w:hAnsi="Times New Roman"/>
          <w:sz w:val="24"/>
          <w:szCs w:val="24"/>
        </w:rPr>
      </w:pPr>
    </w:p>
    <w:p w:rsidR="005A0546" w:rsidRPr="00B97F86" w:rsidRDefault="005A0546" w:rsidP="00B97F86">
      <w:pPr>
        <w:spacing w:after="0" w:line="240" w:lineRule="auto"/>
        <w:rPr>
          <w:rFonts w:ascii="Times New Roman" w:hAnsi="Times New Roman"/>
          <w:sz w:val="24"/>
          <w:szCs w:val="24"/>
        </w:rPr>
      </w:pPr>
    </w:p>
    <w:p w:rsidR="00B97F86" w:rsidRPr="00B97F86" w:rsidRDefault="00B97F86" w:rsidP="00B97F86">
      <w:pPr>
        <w:spacing w:after="0" w:line="240" w:lineRule="auto"/>
        <w:jc w:val="both"/>
        <w:rPr>
          <w:rFonts w:ascii="Times New Roman" w:hAnsi="Times New Roman"/>
          <w:b/>
          <w:sz w:val="28"/>
          <w:szCs w:val="28"/>
        </w:rPr>
      </w:pPr>
      <w:r w:rsidRPr="00B97F86">
        <w:rPr>
          <w:rFonts w:ascii="Times New Roman" w:hAnsi="Times New Roman"/>
          <w:sz w:val="28"/>
          <w:szCs w:val="28"/>
        </w:rPr>
        <w:t xml:space="preserve">          В соответствии с Федеральным законом от 27.07.2010</w:t>
      </w:r>
      <w:r w:rsidR="00A13799">
        <w:rPr>
          <w:rFonts w:ascii="Times New Roman" w:hAnsi="Times New Roman"/>
          <w:sz w:val="28"/>
          <w:szCs w:val="28"/>
        </w:rPr>
        <w:t xml:space="preserve"> г.</w:t>
      </w:r>
      <w:r w:rsidRPr="00B97F86">
        <w:rPr>
          <w:rFonts w:ascii="Times New Roman" w:hAnsi="Times New Roman"/>
          <w:sz w:val="28"/>
          <w:szCs w:val="28"/>
        </w:rPr>
        <w:t xml:space="preserve"> № 210-ФЗ «Об организации предоставления государственных и муниципальных услуг», Федеральным законом от 06.10.2003</w:t>
      </w:r>
      <w:r w:rsidR="00A13799">
        <w:rPr>
          <w:rFonts w:ascii="Times New Roman" w:hAnsi="Times New Roman"/>
          <w:sz w:val="28"/>
          <w:szCs w:val="28"/>
        </w:rPr>
        <w:t xml:space="preserve"> г.</w:t>
      </w:r>
      <w:r w:rsidRPr="00B97F86">
        <w:rPr>
          <w:rFonts w:ascii="Times New Roman" w:hAnsi="Times New Roman"/>
          <w:sz w:val="28"/>
          <w:szCs w:val="28"/>
        </w:rPr>
        <w:t xml:space="preserve"> № 131-ФЗ «Об общих принципах организации местного самоуправления в Российской Федерации», руководствуясь Уставом </w:t>
      </w:r>
      <w:proofErr w:type="spellStart"/>
      <w:r w:rsidRPr="00B97F86">
        <w:rPr>
          <w:rFonts w:ascii="Times New Roman" w:hAnsi="Times New Roman"/>
          <w:sz w:val="28"/>
          <w:szCs w:val="28"/>
        </w:rPr>
        <w:t>Перелюбского</w:t>
      </w:r>
      <w:proofErr w:type="spellEnd"/>
      <w:r w:rsidRPr="00B97F86">
        <w:rPr>
          <w:rFonts w:ascii="Times New Roman" w:hAnsi="Times New Roman"/>
          <w:sz w:val="28"/>
          <w:szCs w:val="28"/>
        </w:rPr>
        <w:t xml:space="preserve"> муниципального района Саратовской области, администрация </w:t>
      </w:r>
      <w:proofErr w:type="spellStart"/>
      <w:r w:rsidRPr="00B97F86">
        <w:rPr>
          <w:rFonts w:ascii="Times New Roman" w:hAnsi="Times New Roman"/>
          <w:sz w:val="28"/>
          <w:szCs w:val="28"/>
        </w:rPr>
        <w:t>Перелюбского</w:t>
      </w:r>
      <w:proofErr w:type="spellEnd"/>
      <w:r w:rsidRPr="00B97F86">
        <w:rPr>
          <w:rFonts w:ascii="Times New Roman" w:hAnsi="Times New Roman"/>
          <w:sz w:val="28"/>
          <w:szCs w:val="28"/>
        </w:rPr>
        <w:t xml:space="preserve"> муниципального района Саратовской области ПОСТАНОВЛЯЕТ:</w:t>
      </w:r>
    </w:p>
    <w:p w:rsidR="00B97F86" w:rsidRDefault="00A13799" w:rsidP="00B97F86">
      <w:pPr>
        <w:numPr>
          <w:ilvl w:val="0"/>
          <w:numId w:val="17"/>
        </w:numPr>
        <w:spacing w:after="0" w:line="240" w:lineRule="auto"/>
        <w:ind w:left="0" w:firstLine="0"/>
        <w:contextualSpacing/>
        <w:jc w:val="both"/>
        <w:rPr>
          <w:rFonts w:ascii="Times New Roman" w:hAnsi="Times New Roman"/>
          <w:sz w:val="28"/>
          <w:szCs w:val="28"/>
        </w:rPr>
      </w:pPr>
      <w:r>
        <w:rPr>
          <w:rFonts w:ascii="Times New Roman" w:hAnsi="Times New Roman"/>
          <w:sz w:val="28"/>
          <w:szCs w:val="28"/>
        </w:rPr>
        <w:t xml:space="preserve">Утвердить </w:t>
      </w:r>
      <w:r w:rsidR="00B97F86" w:rsidRPr="00B97F86">
        <w:rPr>
          <w:rFonts w:ascii="Times New Roman" w:hAnsi="Times New Roman"/>
          <w:sz w:val="28"/>
          <w:szCs w:val="28"/>
        </w:rPr>
        <w:t>административный регламент предоставления муниципальной услуги</w:t>
      </w:r>
      <w:r w:rsidR="00157EA3">
        <w:rPr>
          <w:rFonts w:ascii="Times New Roman" w:hAnsi="Times New Roman"/>
          <w:sz w:val="28"/>
          <w:szCs w:val="28"/>
        </w:rPr>
        <w:t xml:space="preserve"> </w:t>
      </w:r>
      <w:r w:rsidR="00157EA3" w:rsidRPr="00157EA3">
        <w:rPr>
          <w:rFonts w:ascii="Times New Roman" w:hAnsi="Times New Roman"/>
          <w:sz w:val="28"/>
          <w:szCs w:val="28"/>
        </w:rPr>
        <w:t>«</w:t>
      </w:r>
      <w:r w:rsidR="008C4ACF">
        <w:rPr>
          <w:rFonts w:ascii="Times New Roman" w:hAnsi="Times New Roman"/>
          <w:color w:val="000000" w:themeColor="text1"/>
          <w:sz w:val="28"/>
          <w:szCs w:val="28"/>
        </w:rPr>
        <w:t>Выдача градостроительного плана земельного участка</w:t>
      </w:r>
      <w:r w:rsidR="00157EA3" w:rsidRPr="00157EA3">
        <w:rPr>
          <w:rFonts w:ascii="Times New Roman" w:hAnsi="Times New Roman"/>
          <w:sz w:val="28"/>
          <w:szCs w:val="28"/>
        </w:rPr>
        <w:t>»</w:t>
      </w:r>
      <w:r w:rsidR="00B97F86" w:rsidRPr="00B97F86">
        <w:rPr>
          <w:rFonts w:ascii="Times New Roman" w:hAnsi="Times New Roman"/>
          <w:sz w:val="28"/>
          <w:szCs w:val="28"/>
        </w:rPr>
        <w:t xml:space="preserve">, </w:t>
      </w:r>
      <w:r w:rsidR="00B97F86" w:rsidRPr="00B97F86">
        <w:rPr>
          <w:rFonts w:ascii="Times New Roman" w:hAnsi="Times New Roman"/>
          <w:color w:val="000000"/>
          <w:sz w:val="28"/>
          <w:szCs w:val="28"/>
        </w:rPr>
        <w:t xml:space="preserve">согласно Приложению №1 </w:t>
      </w:r>
      <w:r w:rsidR="00B97F86" w:rsidRPr="00B97F86">
        <w:rPr>
          <w:rFonts w:ascii="Times New Roman" w:hAnsi="Times New Roman"/>
          <w:sz w:val="28"/>
          <w:szCs w:val="28"/>
        </w:rPr>
        <w:t>к настоящему постановлению.</w:t>
      </w:r>
    </w:p>
    <w:p w:rsidR="003B5400" w:rsidRPr="00B97F86" w:rsidRDefault="00C1065E" w:rsidP="00B97F86">
      <w:pPr>
        <w:numPr>
          <w:ilvl w:val="0"/>
          <w:numId w:val="17"/>
        </w:numPr>
        <w:spacing w:after="0" w:line="240" w:lineRule="auto"/>
        <w:ind w:left="0" w:firstLine="0"/>
        <w:contextualSpacing/>
        <w:jc w:val="both"/>
        <w:rPr>
          <w:rFonts w:ascii="Times New Roman" w:hAnsi="Times New Roman"/>
          <w:sz w:val="28"/>
          <w:szCs w:val="28"/>
        </w:rPr>
      </w:pPr>
      <w:r>
        <w:rPr>
          <w:rFonts w:ascii="Times New Roman" w:hAnsi="Times New Roman"/>
          <w:sz w:val="28"/>
          <w:szCs w:val="28"/>
        </w:rPr>
        <w:t>Абзац третий</w:t>
      </w:r>
      <w:r w:rsidR="003B5400">
        <w:rPr>
          <w:rFonts w:ascii="Times New Roman" w:hAnsi="Times New Roman"/>
          <w:sz w:val="28"/>
          <w:szCs w:val="28"/>
        </w:rPr>
        <w:t xml:space="preserve"> пункта 1 постановления администрации </w:t>
      </w:r>
      <w:proofErr w:type="spellStart"/>
      <w:r w:rsidR="003B5400">
        <w:rPr>
          <w:rFonts w:ascii="Times New Roman" w:hAnsi="Times New Roman"/>
          <w:sz w:val="28"/>
          <w:szCs w:val="28"/>
        </w:rPr>
        <w:t>Перелюбского</w:t>
      </w:r>
      <w:proofErr w:type="spellEnd"/>
      <w:r w:rsidR="003B5400">
        <w:rPr>
          <w:rFonts w:ascii="Times New Roman" w:hAnsi="Times New Roman"/>
          <w:sz w:val="28"/>
          <w:szCs w:val="28"/>
        </w:rPr>
        <w:t xml:space="preserve"> муниципального района Саратовской</w:t>
      </w:r>
      <w:r w:rsidR="003B5400" w:rsidRPr="0038314E">
        <w:rPr>
          <w:rFonts w:ascii="Times New Roman" w:hAnsi="Times New Roman"/>
          <w:sz w:val="28"/>
          <w:szCs w:val="28"/>
        </w:rPr>
        <w:t xml:space="preserve"> области от </w:t>
      </w:r>
      <w:r w:rsidR="001D2414">
        <w:rPr>
          <w:rFonts w:ascii="Times New Roman" w:hAnsi="Times New Roman"/>
          <w:sz w:val="28"/>
          <w:szCs w:val="28"/>
        </w:rPr>
        <w:t>11.01.2016 года №</w:t>
      </w:r>
      <w:r w:rsidR="003B5400">
        <w:rPr>
          <w:rFonts w:ascii="Times New Roman" w:hAnsi="Times New Roman"/>
          <w:sz w:val="28"/>
          <w:szCs w:val="28"/>
        </w:rPr>
        <w:t>1</w:t>
      </w:r>
      <w:r w:rsidR="003B5400" w:rsidRPr="0038314E">
        <w:rPr>
          <w:rFonts w:ascii="Times New Roman" w:hAnsi="Times New Roman"/>
          <w:sz w:val="28"/>
          <w:szCs w:val="28"/>
        </w:rPr>
        <w:t xml:space="preserve"> </w:t>
      </w:r>
      <w:r w:rsidR="003B5400" w:rsidRPr="0077585C">
        <w:rPr>
          <w:rFonts w:ascii="Times New Roman" w:hAnsi="Times New Roman"/>
          <w:sz w:val="28"/>
          <w:szCs w:val="28"/>
        </w:rPr>
        <w:t>«Об утверждении административных регламентов предоставления муниципальных услуг»</w:t>
      </w:r>
      <w:r w:rsidR="003B5400">
        <w:rPr>
          <w:rFonts w:ascii="Times New Roman" w:hAnsi="Times New Roman"/>
          <w:sz w:val="28"/>
          <w:szCs w:val="28"/>
        </w:rPr>
        <w:t xml:space="preserve"> отменить.</w:t>
      </w:r>
    </w:p>
    <w:p w:rsidR="00B97F86" w:rsidRPr="00B97F86" w:rsidRDefault="00B97F86" w:rsidP="00B97F86">
      <w:pPr>
        <w:numPr>
          <w:ilvl w:val="0"/>
          <w:numId w:val="17"/>
        </w:numPr>
        <w:spacing w:after="0" w:line="240" w:lineRule="auto"/>
        <w:ind w:left="0" w:firstLine="0"/>
        <w:contextualSpacing/>
        <w:jc w:val="both"/>
        <w:rPr>
          <w:rFonts w:ascii="Times New Roman" w:hAnsi="Times New Roman"/>
          <w:sz w:val="28"/>
          <w:szCs w:val="28"/>
        </w:rPr>
      </w:pPr>
      <w:r w:rsidRPr="00B97F86">
        <w:rPr>
          <w:rFonts w:ascii="Times New Roman" w:hAnsi="Times New Roman"/>
          <w:sz w:val="28"/>
          <w:szCs w:val="28"/>
        </w:rPr>
        <w:t xml:space="preserve">Разместить настоящее постановление в информационно-телекоммуникационной сети «Интернет» на официальном сайте </w:t>
      </w:r>
      <w:proofErr w:type="spellStart"/>
      <w:r w:rsidRPr="00B97F86">
        <w:rPr>
          <w:rFonts w:ascii="Times New Roman" w:hAnsi="Times New Roman"/>
          <w:sz w:val="28"/>
          <w:szCs w:val="28"/>
        </w:rPr>
        <w:t>Перелюбского</w:t>
      </w:r>
      <w:proofErr w:type="spellEnd"/>
      <w:r w:rsidRPr="00B97F86">
        <w:rPr>
          <w:rFonts w:ascii="Times New Roman" w:hAnsi="Times New Roman"/>
          <w:sz w:val="28"/>
          <w:szCs w:val="28"/>
        </w:rPr>
        <w:t xml:space="preserve"> муниципального района.</w:t>
      </w:r>
    </w:p>
    <w:p w:rsidR="00B97F86" w:rsidRPr="00B97F86" w:rsidRDefault="00B97F86" w:rsidP="00B97F86">
      <w:pPr>
        <w:numPr>
          <w:ilvl w:val="0"/>
          <w:numId w:val="17"/>
        </w:numPr>
        <w:spacing w:after="0" w:line="240" w:lineRule="auto"/>
        <w:ind w:left="0" w:firstLine="0"/>
        <w:contextualSpacing/>
        <w:jc w:val="both"/>
        <w:rPr>
          <w:rFonts w:ascii="Times New Roman" w:hAnsi="Times New Roman"/>
          <w:sz w:val="28"/>
          <w:szCs w:val="28"/>
        </w:rPr>
      </w:pPr>
      <w:r w:rsidRPr="00B97F86">
        <w:rPr>
          <w:rFonts w:ascii="Times New Roman" w:hAnsi="Times New Roman"/>
          <w:sz w:val="28"/>
          <w:szCs w:val="28"/>
        </w:rPr>
        <w:t xml:space="preserve">Контроль за выполнением настоящего постановления возложить на первого заместителя главы администрации </w:t>
      </w:r>
      <w:proofErr w:type="spellStart"/>
      <w:r w:rsidRPr="00B97F86">
        <w:rPr>
          <w:rFonts w:ascii="Times New Roman" w:hAnsi="Times New Roman"/>
          <w:sz w:val="28"/>
          <w:szCs w:val="28"/>
        </w:rPr>
        <w:t>Перелюбского</w:t>
      </w:r>
      <w:proofErr w:type="spellEnd"/>
      <w:r w:rsidRPr="00B97F86">
        <w:rPr>
          <w:rFonts w:ascii="Times New Roman" w:hAnsi="Times New Roman"/>
          <w:sz w:val="28"/>
          <w:szCs w:val="28"/>
        </w:rPr>
        <w:t xml:space="preserve"> муниципального района И.Г. </w:t>
      </w:r>
      <w:proofErr w:type="spellStart"/>
      <w:r w:rsidRPr="00B97F86">
        <w:rPr>
          <w:rFonts w:ascii="Times New Roman" w:hAnsi="Times New Roman"/>
          <w:sz w:val="28"/>
          <w:szCs w:val="28"/>
        </w:rPr>
        <w:t>Корнишина</w:t>
      </w:r>
      <w:proofErr w:type="spellEnd"/>
      <w:r w:rsidRPr="00B97F86">
        <w:rPr>
          <w:rFonts w:ascii="Times New Roman" w:hAnsi="Times New Roman"/>
          <w:sz w:val="28"/>
          <w:szCs w:val="28"/>
        </w:rPr>
        <w:t>.</w:t>
      </w:r>
    </w:p>
    <w:p w:rsidR="00B97F86" w:rsidRPr="00B97F86" w:rsidRDefault="00B97F86" w:rsidP="00B97F86">
      <w:pPr>
        <w:spacing w:after="0" w:line="240" w:lineRule="auto"/>
        <w:contextualSpacing/>
        <w:jc w:val="both"/>
        <w:rPr>
          <w:rFonts w:ascii="Times New Roman" w:hAnsi="Times New Roman"/>
          <w:sz w:val="28"/>
          <w:szCs w:val="28"/>
        </w:rPr>
      </w:pPr>
    </w:p>
    <w:p w:rsidR="00B97F86" w:rsidRPr="00B97F86" w:rsidRDefault="00B97F86" w:rsidP="00B97F86">
      <w:pPr>
        <w:spacing w:after="0" w:line="240" w:lineRule="auto"/>
        <w:contextualSpacing/>
        <w:jc w:val="both"/>
        <w:rPr>
          <w:rFonts w:ascii="Times New Roman" w:hAnsi="Times New Roman"/>
          <w:b/>
          <w:sz w:val="28"/>
          <w:szCs w:val="28"/>
        </w:rPr>
      </w:pPr>
      <w:r w:rsidRPr="00B97F86">
        <w:rPr>
          <w:rFonts w:ascii="Times New Roman" w:hAnsi="Times New Roman"/>
          <w:b/>
          <w:sz w:val="28"/>
          <w:szCs w:val="28"/>
        </w:rPr>
        <w:t>Глава муниципального района                                                  Н.Г. Савельев</w:t>
      </w:r>
    </w:p>
    <w:p w:rsidR="00D76442" w:rsidRDefault="00D76442"/>
    <w:p w:rsidR="00A13799" w:rsidRDefault="00A13799"/>
    <w:p w:rsidR="009B2C61" w:rsidRDefault="009B2C61"/>
    <w:tbl>
      <w:tblPr>
        <w:tblStyle w:val="a3"/>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B97F86" w:rsidTr="00B97F86">
        <w:tc>
          <w:tcPr>
            <w:tcW w:w="3821" w:type="dxa"/>
          </w:tcPr>
          <w:p w:rsidR="00B97F86" w:rsidRPr="00B97F86" w:rsidRDefault="00B97F86" w:rsidP="003C38E2">
            <w:pPr>
              <w:pStyle w:val="a7"/>
              <w:spacing w:line="240" w:lineRule="auto"/>
              <w:ind w:left="0"/>
              <w:jc w:val="both"/>
              <w:rPr>
                <w:rFonts w:ascii="Times New Roman" w:hAnsi="Times New Roman"/>
                <w:sz w:val="24"/>
                <w:szCs w:val="24"/>
              </w:rPr>
            </w:pPr>
            <w:r w:rsidRPr="00B97F86">
              <w:rPr>
                <w:rFonts w:ascii="Times New Roman" w:hAnsi="Times New Roman"/>
                <w:sz w:val="24"/>
                <w:szCs w:val="24"/>
              </w:rPr>
              <w:lastRenderedPageBreak/>
              <w:t>Приложение №1</w:t>
            </w:r>
          </w:p>
          <w:p w:rsidR="00B97F86" w:rsidRPr="00B97F86" w:rsidRDefault="00B97F86" w:rsidP="003C38E2">
            <w:pPr>
              <w:pStyle w:val="a7"/>
              <w:spacing w:after="0" w:line="240" w:lineRule="auto"/>
              <w:ind w:left="0"/>
              <w:jc w:val="both"/>
              <w:rPr>
                <w:rFonts w:ascii="Times New Roman" w:hAnsi="Times New Roman"/>
                <w:sz w:val="24"/>
                <w:szCs w:val="24"/>
              </w:rPr>
            </w:pPr>
            <w:r w:rsidRPr="00B97F86">
              <w:rPr>
                <w:rFonts w:ascii="Times New Roman" w:hAnsi="Times New Roman"/>
                <w:sz w:val="24"/>
                <w:szCs w:val="24"/>
              </w:rPr>
              <w:t xml:space="preserve">к Постановлению администрации </w:t>
            </w:r>
            <w:proofErr w:type="spellStart"/>
            <w:r w:rsidRPr="00B97F86">
              <w:rPr>
                <w:rFonts w:ascii="Times New Roman" w:hAnsi="Times New Roman"/>
                <w:sz w:val="24"/>
                <w:szCs w:val="24"/>
              </w:rPr>
              <w:t>Перелюбского</w:t>
            </w:r>
            <w:proofErr w:type="spellEnd"/>
            <w:r w:rsidRPr="00B97F86">
              <w:rPr>
                <w:rFonts w:ascii="Times New Roman" w:hAnsi="Times New Roman"/>
                <w:sz w:val="24"/>
                <w:szCs w:val="24"/>
              </w:rPr>
              <w:t xml:space="preserve"> муниципального </w:t>
            </w:r>
            <w:r w:rsidR="007D52EC">
              <w:rPr>
                <w:rFonts w:ascii="Times New Roman" w:hAnsi="Times New Roman"/>
                <w:sz w:val="24"/>
                <w:szCs w:val="24"/>
              </w:rPr>
              <w:t>района Сарат</w:t>
            </w:r>
            <w:r w:rsidR="00AA2B7B">
              <w:rPr>
                <w:rFonts w:ascii="Times New Roman" w:hAnsi="Times New Roman"/>
                <w:sz w:val="24"/>
                <w:szCs w:val="24"/>
              </w:rPr>
              <w:t xml:space="preserve">овской области от </w:t>
            </w:r>
            <w:r w:rsidR="00AA2B7B" w:rsidRPr="0053732C">
              <w:rPr>
                <w:rFonts w:ascii="Times New Roman" w:hAnsi="Times New Roman"/>
                <w:sz w:val="24"/>
                <w:szCs w:val="24"/>
              </w:rPr>
              <w:t>10</w:t>
            </w:r>
            <w:r w:rsidRPr="00B97F86">
              <w:rPr>
                <w:rFonts w:ascii="Times New Roman" w:hAnsi="Times New Roman"/>
                <w:sz w:val="24"/>
                <w:szCs w:val="24"/>
              </w:rPr>
              <w:t>.04.2026</w:t>
            </w:r>
            <w:r w:rsidR="000556AA">
              <w:rPr>
                <w:rFonts w:ascii="Times New Roman" w:hAnsi="Times New Roman"/>
                <w:sz w:val="24"/>
                <w:szCs w:val="24"/>
              </w:rPr>
              <w:t xml:space="preserve"> г. </w:t>
            </w:r>
            <w:r w:rsidR="00A327F3">
              <w:rPr>
                <w:rFonts w:ascii="Times New Roman" w:hAnsi="Times New Roman"/>
                <w:sz w:val="24"/>
                <w:szCs w:val="24"/>
              </w:rPr>
              <w:t>№</w:t>
            </w:r>
            <w:r w:rsidR="0053732C" w:rsidRPr="0053732C">
              <w:rPr>
                <w:rFonts w:ascii="Times New Roman" w:hAnsi="Times New Roman"/>
                <w:sz w:val="24"/>
                <w:szCs w:val="24"/>
              </w:rPr>
              <w:t>119</w:t>
            </w:r>
          </w:p>
        </w:tc>
      </w:tr>
    </w:tbl>
    <w:p w:rsidR="00B97F86" w:rsidRDefault="00B97F86"/>
    <w:p w:rsidR="00291512" w:rsidRDefault="00291512"/>
    <w:p w:rsidR="003C38E2" w:rsidRPr="003C38E2" w:rsidRDefault="008C4ACF" w:rsidP="008C4ACF">
      <w:pPr>
        <w:widowControl w:val="0"/>
        <w:autoSpaceDE w:val="0"/>
        <w:autoSpaceDN w:val="0"/>
        <w:spacing w:after="0" w:line="240" w:lineRule="auto"/>
        <w:jc w:val="center"/>
        <w:rPr>
          <w:rFonts w:ascii="Times New Roman" w:eastAsia="Calibri" w:hAnsi="Times New Roman"/>
          <w:sz w:val="28"/>
          <w:szCs w:val="28"/>
        </w:rPr>
      </w:pPr>
      <w:r w:rsidRPr="008C4ACF">
        <w:rPr>
          <w:rFonts w:ascii="Times New Roman" w:eastAsia="Calibri" w:hAnsi="Times New Roman"/>
          <w:sz w:val="28"/>
          <w:szCs w:val="28"/>
        </w:rPr>
        <w:t xml:space="preserve">Административный регламент </w:t>
      </w:r>
    </w:p>
    <w:p w:rsidR="008C4ACF" w:rsidRPr="008C4ACF" w:rsidRDefault="008C4ACF" w:rsidP="008C4ACF">
      <w:pPr>
        <w:widowControl w:val="0"/>
        <w:autoSpaceDE w:val="0"/>
        <w:autoSpaceDN w:val="0"/>
        <w:spacing w:after="0" w:line="240" w:lineRule="auto"/>
        <w:jc w:val="center"/>
        <w:rPr>
          <w:rFonts w:ascii="Times New Roman" w:eastAsia="Calibri" w:hAnsi="Times New Roman"/>
          <w:sz w:val="28"/>
          <w:szCs w:val="28"/>
        </w:rPr>
      </w:pPr>
      <w:r w:rsidRPr="008C4ACF">
        <w:rPr>
          <w:rFonts w:ascii="Times New Roman" w:eastAsia="Calibri" w:hAnsi="Times New Roman"/>
          <w:sz w:val="28"/>
          <w:szCs w:val="28"/>
        </w:rPr>
        <w:t xml:space="preserve">предоставления муниципальной услуги </w:t>
      </w:r>
    </w:p>
    <w:p w:rsidR="008C4ACF" w:rsidRPr="008C4ACF" w:rsidRDefault="008C4ACF" w:rsidP="008C4ACF">
      <w:pPr>
        <w:widowControl w:val="0"/>
        <w:autoSpaceDE w:val="0"/>
        <w:autoSpaceDN w:val="0"/>
        <w:spacing w:after="0" w:line="240" w:lineRule="auto"/>
        <w:jc w:val="center"/>
        <w:rPr>
          <w:rFonts w:ascii="Times New Roman" w:eastAsia="Calibri" w:hAnsi="Times New Roman"/>
          <w:sz w:val="28"/>
          <w:szCs w:val="28"/>
        </w:rPr>
      </w:pPr>
      <w:r w:rsidRPr="008C4ACF">
        <w:rPr>
          <w:rFonts w:ascii="Times New Roman" w:eastAsia="Calibri" w:hAnsi="Times New Roman"/>
          <w:sz w:val="28"/>
          <w:szCs w:val="28"/>
        </w:rPr>
        <w:t>«Выдача градостроительного плана земельного участка»</w:t>
      </w:r>
    </w:p>
    <w:p w:rsidR="008C4ACF" w:rsidRPr="008C4ACF" w:rsidRDefault="008C4ACF" w:rsidP="008C4ACF">
      <w:pPr>
        <w:widowControl w:val="0"/>
        <w:autoSpaceDE w:val="0"/>
        <w:autoSpaceDN w:val="0"/>
        <w:spacing w:after="0" w:line="240" w:lineRule="auto"/>
        <w:jc w:val="center"/>
        <w:rPr>
          <w:rFonts w:ascii="Times New Roman" w:eastAsia="Calibri" w:hAnsi="Times New Roman"/>
          <w:b/>
          <w:sz w:val="28"/>
          <w:szCs w:val="28"/>
        </w:rPr>
      </w:pPr>
    </w:p>
    <w:p w:rsidR="008C4ACF" w:rsidRPr="008C4ACF" w:rsidRDefault="008C4ACF" w:rsidP="008C4ACF">
      <w:pPr>
        <w:widowControl w:val="0"/>
        <w:autoSpaceDE w:val="0"/>
        <w:autoSpaceDN w:val="0"/>
        <w:spacing w:after="0" w:line="240" w:lineRule="auto"/>
        <w:jc w:val="center"/>
        <w:rPr>
          <w:rFonts w:ascii="Times New Roman" w:eastAsia="Calibri" w:hAnsi="Times New Roman"/>
          <w:sz w:val="28"/>
          <w:szCs w:val="28"/>
        </w:rPr>
      </w:pPr>
      <w:r w:rsidRPr="008C4ACF">
        <w:rPr>
          <w:rFonts w:ascii="Times New Roman" w:eastAsia="Calibri" w:hAnsi="Times New Roman"/>
          <w:sz w:val="28"/>
          <w:szCs w:val="28"/>
        </w:rPr>
        <w:t>1. Общие положения</w:t>
      </w:r>
    </w:p>
    <w:p w:rsidR="008C4ACF" w:rsidRPr="008C4ACF" w:rsidRDefault="008C4ACF" w:rsidP="008C4ACF">
      <w:pPr>
        <w:widowControl w:val="0"/>
        <w:autoSpaceDE w:val="0"/>
        <w:autoSpaceDN w:val="0"/>
        <w:spacing w:after="0" w:line="240" w:lineRule="auto"/>
        <w:jc w:val="center"/>
        <w:rPr>
          <w:rFonts w:ascii="Times New Roman" w:eastAsia="Calibri" w:hAnsi="Times New Roman"/>
          <w:sz w:val="28"/>
          <w:szCs w:val="28"/>
        </w:rPr>
      </w:pP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1.1. Административный регламент предоставления муниципальной услуги «Выдача градостроительного плана земельного участка» представляет собой нормативный правовой акт, устанавливающий порядок предоставления муниципальной услуги, стандарт предоставления муниципальной услуги (далее по тексту – административный регламент).</w:t>
      </w:r>
    </w:p>
    <w:p w:rsidR="008C4ACF" w:rsidRPr="008C4ACF" w:rsidRDefault="008C4ACF" w:rsidP="008C4ACF">
      <w:pPr>
        <w:shd w:val="clear" w:color="auto" w:fill="FFFFFF"/>
        <w:tabs>
          <w:tab w:val="left" w:pos="912"/>
          <w:tab w:val="left" w:pos="3586"/>
          <w:tab w:val="left" w:pos="5026"/>
          <w:tab w:val="left" w:pos="7632"/>
          <w:tab w:val="left" w:pos="8779"/>
        </w:tabs>
        <w:spacing w:after="0" w:line="240" w:lineRule="auto"/>
        <w:ind w:firstLine="709"/>
        <w:jc w:val="both"/>
        <w:rPr>
          <w:rFonts w:ascii="Times New Roman" w:eastAsia="Calibri" w:hAnsi="Times New Roman"/>
          <w:i/>
          <w:sz w:val="28"/>
          <w:szCs w:val="28"/>
        </w:rPr>
      </w:pPr>
      <w:r w:rsidRPr="008C4ACF">
        <w:rPr>
          <w:rFonts w:ascii="Times New Roman" w:eastAsia="Calibri" w:hAnsi="Times New Roman"/>
          <w:sz w:val="28"/>
          <w:szCs w:val="28"/>
        </w:rPr>
        <w:t xml:space="preserve">1.2. </w:t>
      </w:r>
      <w:r w:rsidRPr="008C4ACF">
        <w:rPr>
          <w:rFonts w:ascii="Times New Roman" w:eastAsia="Calibri" w:hAnsi="Times New Roman"/>
          <w:spacing w:val="-3"/>
          <w:sz w:val="28"/>
          <w:szCs w:val="28"/>
        </w:rPr>
        <w:t xml:space="preserve">Заявителями на получение муниципальной услуги являются </w:t>
      </w:r>
      <w:r w:rsidRPr="008C4ACF">
        <w:rPr>
          <w:rFonts w:ascii="Times New Roman" w:eastAsia="Calibri" w:hAnsi="Times New Roman"/>
          <w:sz w:val="28"/>
          <w:szCs w:val="28"/>
        </w:rPr>
        <w:t>физические или юридические лица, которые являются правообладателями земельных участков,</w:t>
      </w:r>
      <w:r w:rsidRPr="008C4ACF">
        <w:rPr>
          <w:rFonts w:ascii="Times New Roman" w:eastAsia="Calibri" w:hAnsi="Times New Roman"/>
          <w:spacing w:val="-3"/>
          <w:sz w:val="28"/>
          <w:szCs w:val="28"/>
        </w:rPr>
        <w:t xml:space="preserve"> </w:t>
      </w:r>
      <w:r w:rsidRPr="008C4ACF">
        <w:rPr>
          <w:rFonts w:ascii="Times New Roman" w:eastAsia="Calibri" w:hAnsi="Times New Roman"/>
          <w:sz w:val="28"/>
          <w:szCs w:val="28"/>
        </w:rPr>
        <w:t xml:space="preserve">иное лицо в случаях, предусмотренных частями 1.1, 1.2 статьи 57.3 Градостроительного кодекса Российской Федерации (далее –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либо их уполномоченные представители</w:t>
      </w:r>
      <w:r w:rsidRPr="008C4ACF">
        <w:rPr>
          <w:rFonts w:ascii="Times New Roman" w:eastAsia="Calibri" w:hAnsi="Times New Roman"/>
          <w:spacing w:val="-3"/>
          <w:sz w:val="28"/>
          <w:szCs w:val="28"/>
        </w:rPr>
        <w:t xml:space="preserve"> </w:t>
      </w:r>
      <w:r w:rsidRPr="008C4ACF">
        <w:rPr>
          <w:rFonts w:ascii="Times New Roman" w:eastAsia="Calibri" w:hAnsi="Times New Roman"/>
          <w:sz w:val="28"/>
          <w:szCs w:val="28"/>
        </w:rP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sidRPr="008C4ACF">
        <w:rPr>
          <w:rFonts w:ascii="Times New Roman" w:eastAsia="Calibri" w:hAnsi="Times New Roman"/>
          <w:spacing w:val="-3"/>
          <w:sz w:val="28"/>
          <w:szCs w:val="28"/>
        </w:rPr>
        <w:t>обратившиеся в орган, указанный в пункте 2.2.1 настоящего административного регламента, с заявлением о выдаче градостроительного плана земельного участка</w:t>
      </w:r>
      <w:r w:rsidRPr="008C4ACF">
        <w:rPr>
          <w:rFonts w:ascii="Times New Roman" w:eastAsia="Calibri" w:hAnsi="Times New Roman"/>
          <w:sz w:val="28"/>
          <w:szCs w:val="28"/>
        </w:rPr>
        <w:t xml:space="preserve"> (далее – заявители). </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1.3. Порядок информирования заявителей о предоставлении муниципальной услуги. </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1.3.1 Сведения о месте нахождения, контактных телефонах и графике работы </w:t>
      </w:r>
      <w:r w:rsidR="00E77FE7">
        <w:rPr>
          <w:rFonts w:ascii="Times New Roman" w:eastAsia="Calibri" w:hAnsi="Times New Roman"/>
          <w:sz w:val="28"/>
          <w:szCs w:val="28"/>
        </w:rPr>
        <w:t xml:space="preserve">администрации </w:t>
      </w:r>
      <w:proofErr w:type="spellStart"/>
      <w:r w:rsidR="00E77FE7">
        <w:rPr>
          <w:rFonts w:ascii="Times New Roman" w:eastAsia="Calibri" w:hAnsi="Times New Roman"/>
          <w:sz w:val="28"/>
          <w:szCs w:val="28"/>
        </w:rPr>
        <w:t>Перелюбского</w:t>
      </w:r>
      <w:proofErr w:type="spellEnd"/>
      <w:r w:rsidR="00E77FE7">
        <w:rPr>
          <w:rFonts w:ascii="Times New Roman" w:eastAsia="Calibri" w:hAnsi="Times New Roman"/>
          <w:sz w:val="28"/>
          <w:szCs w:val="28"/>
        </w:rPr>
        <w:t xml:space="preserve"> муниципального района Саратовской области</w:t>
      </w:r>
      <w:r w:rsidRPr="008C4ACF">
        <w:rPr>
          <w:rFonts w:ascii="Times New Roman" w:eastAsia="Calibri" w:hAnsi="Times New Roman"/>
          <w:sz w:val="28"/>
          <w:szCs w:val="28"/>
        </w:rPr>
        <w:t>, организаций, участвующих в предоставлении муниципальной услуги, многофункционального центра (далее – МФЦ):</w:t>
      </w:r>
    </w:p>
    <w:p w:rsidR="00E77FE7" w:rsidRPr="00A7717A"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Администрация </w:t>
      </w:r>
      <w:proofErr w:type="spellStart"/>
      <w:r>
        <w:rPr>
          <w:rFonts w:ascii="Times New Roman" w:hAnsi="Times New Roman"/>
          <w:sz w:val="28"/>
          <w:szCs w:val="28"/>
        </w:rPr>
        <w:t>Перелюбского</w:t>
      </w:r>
      <w:proofErr w:type="spellEnd"/>
      <w:r w:rsidRPr="00A7717A">
        <w:rPr>
          <w:rFonts w:ascii="Times New Roman" w:hAnsi="Times New Roman"/>
          <w:sz w:val="28"/>
          <w:szCs w:val="28"/>
        </w:rPr>
        <w:t xml:space="preserve"> мун</w:t>
      </w:r>
      <w:r>
        <w:rPr>
          <w:rFonts w:ascii="Times New Roman" w:hAnsi="Times New Roman"/>
          <w:sz w:val="28"/>
          <w:szCs w:val="28"/>
        </w:rPr>
        <w:t>иципального района Саратовской</w:t>
      </w:r>
      <w:r w:rsidRPr="00A7717A">
        <w:rPr>
          <w:rFonts w:ascii="Times New Roman" w:hAnsi="Times New Roman"/>
          <w:sz w:val="28"/>
          <w:szCs w:val="28"/>
        </w:rPr>
        <w:t xml:space="preserve"> области расп</w:t>
      </w:r>
      <w:r>
        <w:rPr>
          <w:rFonts w:ascii="Times New Roman" w:hAnsi="Times New Roman"/>
          <w:sz w:val="28"/>
          <w:szCs w:val="28"/>
        </w:rPr>
        <w:t xml:space="preserve">оложена по адресу: Саратовская область, </w:t>
      </w:r>
      <w:proofErr w:type="spellStart"/>
      <w:r>
        <w:rPr>
          <w:rFonts w:ascii="Times New Roman" w:hAnsi="Times New Roman"/>
          <w:sz w:val="28"/>
          <w:szCs w:val="28"/>
        </w:rPr>
        <w:t>Перелюбский</w:t>
      </w:r>
      <w:proofErr w:type="spellEnd"/>
      <w:r>
        <w:rPr>
          <w:rFonts w:ascii="Times New Roman" w:hAnsi="Times New Roman"/>
          <w:sz w:val="28"/>
          <w:szCs w:val="28"/>
        </w:rPr>
        <w:t xml:space="preserve"> район, с. Перелюб, ул. Ленина, д. 96</w:t>
      </w:r>
      <w:r w:rsidRPr="00A7717A">
        <w:rPr>
          <w:rFonts w:ascii="Times New Roman" w:hAnsi="Times New Roman"/>
          <w:sz w:val="28"/>
          <w:szCs w:val="28"/>
        </w:rPr>
        <w:t>,</w:t>
      </w:r>
      <w:r>
        <w:rPr>
          <w:rFonts w:ascii="Times New Roman" w:hAnsi="Times New Roman"/>
          <w:sz w:val="28"/>
          <w:szCs w:val="28"/>
        </w:rPr>
        <w:t xml:space="preserve"> 2 этаж, кабинет 8</w:t>
      </w:r>
      <w:r w:rsidRPr="00A7717A">
        <w:rPr>
          <w:rFonts w:ascii="Times New Roman" w:hAnsi="Times New Roman"/>
          <w:sz w:val="28"/>
          <w:szCs w:val="28"/>
        </w:rPr>
        <w:t>.</w:t>
      </w:r>
    </w:p>
    <w:p w:rsidR="00E77FE7" w:rsidRPr="00A7717A"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A7717A">
        <w:rPr>
          <w:rFonts w:ascii="Times New Roman" w:hAnsi="Times New Roman"/>
          <w:sz w:val="28"/>
          <w:szCs w:val="28"/>
        </w:rPr>
        <w:t>График (режим) работы:</w:t>
      </w:r>
    </w:p>
    <w:p w:rsidR="00E77FE7" w:rsidRPr="00A7717A"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A7717A">
        <w:rPr>
          <w:rFonts w:ascii="Times New Roman" w:hAnsi="Times New Roman"/>
          <w:sz w:val="28"/>
          <w:szCs w:val="28"/>
        </w:rPr>
        <w:t xml:space="preserve">Ежедневно, кроме субботы, воскресенья – с </w:t>
      </w:r>
      <w:r>
        <w:rPr>
          <w:rFonts w:ascii="Times New Roman" w:hAnsi="Times New Roman"/>
          <w:sz w:val="28"/>
          <w:szCs w:val="28"/>
        </w:rPr>
        <w:t>0</w:t>
      </w:r>
      <w:r w:rsidRPr="00A7717A">
        <w:rPr>
          <w:rFonts w:ascii="Times New Roman" w:hAnsi="Times New Roman"/>
          <w:sz w:val="28"/>
          <w:szCs w:val="28"/>
        </w:rPr>
        <w:t>8</w:t>
      </w:r>
      <w:r>
        <w:rPr>
          <w:rFonts w:ascii="Times New Roman" w:hAnsi="Times New Roman"/>
          <w:sz w:val="28"/>
          <w:szCs w:val="28"/>
        </w:rPr>
        <w:t>:00</w:t>
      </w:r>
      <w:r w:rsidRPr="00A7717A">
        <w:rPr>
          <w:rFonts w:ascii="Times New Roman" w:hAnsi="Times New Roman"/>
          <w:sz w:val="28"/>
          <w:szCs w:val="28"/>
        </w:rPr>
        <w:t xml:space="preserve"> до 17</w:t>
      </w:r>
      <w:r>
        <w:rPr>
          <w:rFonts w:ascii="Times New Roman" w:hAnsi="Times New Roman"/>
          <w:sz w:val="28"/>
          <w:szCs w:val="28"/>
        </w:rPr>
        <w:t>:30</w:t>
      </w:r>
      <w:r w:rsidRPr="00A7717A">
        <w:rPr>
          <w:rFonts w:ascii="Times New Roman" w:hAnsi="Times New Roman"/>
          <w:sz w:val="28"/>
          <w:szCs w:val="28"/>
        </w:rPr>
        <w:t xml:space="preserve"> часов</w:t>
      </w:r>
    </w:p>
    <w:p w:rsidR="00E77FE7" w:rsidRPr="00A7717A"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A7717A">
        <w:rPr>
          <w:rFonts w:ascii="Times New Roman" w:hAnsi="Times New Roman"/>
          <w:sz w:val="28"/>
          <w:szCs w:val="28"/>
        </w:rPr>
        <w:t>обед – с 12</w:t>
      </w:r>
      <w:r>
        <w:rPr>
          <w:rFonts w:ascii="Times New Roman" w:hAnsi="Times New Roman"/>
          <w:sz w:val="28"/>
          <w:szCs w:val="28"/>
        </w:rPr>
        <w:t>:00</w:t>
      </w:r>
      <w:r w:rsidRPr="00A7717A">
        <w:rPr>
          <w:rFonts w:ascii="Times New Roman" w:hAnsi="Times New Roman"/>
          <w:sz w:val="28"/>
          <w:szCs w:val="28"/>
        </w:rPr>
        <w:t xml:space="preserve"> до 13</w:t>
      </w:r>
      <w:r>
        <w:rPr>
          <w:rFonts w:ascii="Times New Roman" w:hAnsi="Times New Roman"/>
          <w:sz w:val="28"/>
          <w:szCs w:val="28"/>
        </w:rPr>
        <w:t>:30</w:t>
      </w:r>
      <w:r w:rsidRPr="00A7717A">
        <w:rPr>
          <w:rFonts w:ascii="Times New Roman" w:hAnsi="Times New Roman"/>
          <w:sz w:val="28"/>
          <w:szCs w:val="28"/>
        </w:rPr>
        <w:t xml:space="preserve"> часов.</w:t>
      </w:r>
    </w:p>
    <w:p w:rsidR="00E77FE7" w:rsidRPr="00A7717A"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Справочный телефон 8 (84575) 2-15-30; 8 (84575) 2-13-84</w:t>
      </w:r>
      <w:r w:rsidRPr="00A7717A">
        <w:rPr>
          <w:rFonts w:ascii="Times New Roman" w:hAnsi="Times New Roman"/>
          <w:sz w:val="28"/>
          <w:szCs w:val="28"/>
        </w:rPr>
        <w:t>.</w:t>
      </w:r>
    </w:p>
    <w:p w:rsidR="00E77FE7" w:rsidRPr="00C01EEF" w:rsidRDefault="00E77FE7" w:rsidP="00E77FE7">
      <w:pPr>
        <w:widowControl w:val="0"/>
        <w:autoSpaceDE w:val="0"/>
        <w:autoSpaceDN w:val="0"/>
        <w:adjustRightInd w:val="0"/>
        <w:spacing w:after="0" w:line="240" w:lineRule="auto"/>
        <w:ind w:firstLine="709"/>
        <w:jc w:val="both"/>
        <w:rPr>
          <w:rFonts w:ascii="Times New Roman" w:hAnsi="Times New Roman"/>
          <w:sz w:val="28"/>
          <w:szCs w:val="28"/>
          <w:highlight w:val="yellow"/>
        </w:rPr>
      </w:pPr>
    </w:p>
    <w:p w:rsidR="00E77FE7" w:rsidRPr="00C01EEF" w:rsidRDefault="00E77FE7" w:rsidP="00E77FE7">
      <w:pPr>
        <w:widowControl w:val="0"/>
        <w:autoSpaceDE w:val="0"/>
        <w:autoSpaceDN w:val="0"/>
        <w:adjustRightInd w:val="0"/>
        <w:spacing w:after="0" w:line="240" w:lineRule="auto"/>
        <w:ind w:firstLine="709"/>
        <w:jc w:val="both"/>
        <w:rPr>
          <w:rFonts w:ascii="Times New Roman" w:hAnsi="Times New Roman"/>
          <w:sz w:val="28"/>
          <w:szCs w:val="28"/>
          <w:highlight w:val="yellow"/>
        </w:rPr>
      </w:pPr>
      <w:r w:rsidRPr="00D3201A">
        <w:rPr>
          <w:rFonts w:ascii="Times New Roman" w:hAnsi="Times New Roman"/>
          <w:sz w:val="28"/>
          <w:szCs w:val="28"/>
        </w:rPr>
        <w:t xml:space="preserve">ОП ГАУСО «МФЦ» в с. Перелюб: 413750, Саратовская область, </w:t>
      </w:r>
      <w:proofErr w:type="spellStart"/>
      <w:r w:rsidRPr="00D3201A">
        <w:rPr>
          <w:rFonts w:ascii="Times New Roman" w:hAnsi="Times New Roman"/>
          <w:sz w:val="28"/>
          <w:szCs w:val="28"/>
        </w:rPr>
        <w:t>Перелюбский</w:t>
      </w:r>
      <w:proofErr w:type="spellEnd"/>
      <w:r w:rsidRPr="00D3201A">
        <w:rPr>
          <w:rFonts w:ascii="Times New Roman" w:hAnsi="Times New Roman"/>
          <w:sz w:val="28"/>
          <w:szCs w:val="28"/>
        </w:rPr>
        <w:t xml:space="preserve"> район, с. Перелюб, ул. Ленина, д. 63</w:t>
      </w:r>
    </w:p>
    <w:p w:rsidR="00E77FE7" w:rsidRPr="000B3D22"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0B3D22">
        <w:rPr>
          <w:rFonts w:ascii="Times New Roman" w:hAnsi="Times New Roman"/>
          <w:sz w:val="28"/>
          <w:szCs w:val="28"/>
        </w:rPr>
        <w:t>График (режим) работы:</w:t>
      </w:r>
    </w:p>
    <w:p w:rsidR="00E77FE7"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A7717A">
        <w:rPr>
          <w:rFonts w:ascii="Times New Roman" w:hAnsi="Times New Roman"/>
          <w:sz w:val="28"/>
          <w:szCs w:val="28"/>
        </w:rPr>
        <w:lastRenderedPageBreak/>
        <w:t xml:space="preserve">Ежедневно, кроме субботы, воскресенья – с </w:t>
      </w:r>
      <w:r>
        <w:rPr>
          <w:rFonts w:ascii="Times New Roman" w:hAnsi="Times New Roman"/>
          <w:sz w:val="28"/>
          <w:szCs w:val="28"/>
        </w:rPr>
        <w:t>09:00 до 18:00</w:t>
      </w:r>
      <w:r w:rsidRPr="00A7717A">
        <w:rPr>
          <w:rFonts w:ascii="Times New Roman" w:hAnsi="Times New Roman"/>
          <w:sz w:val="28"/>
          <w:szCs w:val="28"/>
        </w:rPr>
        <w:t xml:space="preserve"> часов</w:t>
      </w:r>
    </w:p>
    <w:p w:rsidR="00E77FE7" w:rsidRPr="000B3D22"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обед – с 13:00 до 14:00</w:t>
      </w:r>
      <w:r w:rsidRPr="00A7717A">
        <w:rPr>
          <w:rFonts w:ascii="Times New Roman" w:hAnsi="Times New Roman"/>
          <w:sz w:val="28"/>
          <w:szCs w:val="28"/>
        </w:rPr>
        <w:t xml:space="preserve"> часов.</w:t>
      </w:r>
    </w:p>
    <w:p w:rsidR="00E77FE7" w:rsidRPr="00E77FE7" w:rsidRDefault="00E77FE7" w:rsidP="00E77FE7">
      <w:pPr>
        <w:widowControl w:val="0"/>
        <w:autoSpaceDE w:val="0"/>
        <w:autoSpaceDN w:val="0"/>
        <w:adjustRightInd w:val="0"/>
        <w:spacing w:after="0" w:line="240" w:lineRule="auto"/>
        <w:ind w:firstLine="709"/>
        <w:jc w:val="both"/>
        <w:rPr>
          <w:rFonts w:ascii="Times New Roman" w:hAnsi="Times New Roman"/>
          <w:sz w:val="28"/>
          <w:szCs w:val="28"/>
        </w:rPr>
      </w:pPr>
      <w:r w:rsidRPr="00D3201A">
        <w:rPr>
          <w:rFonts w:ascii="Times New Roman" w:hAnsi="Times New Roman"/>
          <w:sz w:val="28"/>
          <w:szCs w:val="28"/>
        </w:rPr>
        <w:t>Справочный телефон 8 (8452) 65-39-69</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1.3.2. Информацию о порядке предоставления муниципальной услуги заявитель может получить:</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непосредственно в </w:t>
      </w:r>
      <w:r w:rsidR="00E77FE7">
        <w:rPr>
          <w:rFonts w:ascii="Times New Roman" w:hAnsi="Times New Roman"/>
          <w:iCs/>
          <w:sz w:val="28"/>
          <w:szCs w:val="28"/>
        </w:rPr>
        <w:t xml:space="preserve">администрации </w:t>
      </w:r>
      <w:proofErr w:type="spellStart"/>
      <w:r w:rsidR="00E77FE7">
        <w:rPr>
          <w:rFonts w:ascii="Times New Roman" w:hAnsi="Times New Roman"/>
          <w:iCs/>
          <w:sz w:val="28"/>
          <w:szCs w:val="28"/>
        </w:rPr>
        <w:t>Перелюбского</w:t>
      </w:r>
      <w:proofErr w:type="spellEnd"/>
      <w:r w:rsidR="00E77FE7" w:rsidRPr="00A7717A">
        <w:rPr>
          <w:rFonts w:ascii="Times New Roman" w:hAnsi="Times New Roman"/>
          <w:iCs/>
          <w:sz w:val="28"/>
          <w:szCs w:val="28"/>
        </w:rPr>
        <w:t xml:space="preserve"> мун</w:t>
      </w:r>
      <w:r w:rsidR="00E77FE7">
        <w:rPr>
          <w:rFonts w:ascii="Times New Roman" w:hAnsi="Times New Roman"/>
          <w:iCs/>
          <w:sz w:val="28"/>
          <w:szCs w:val="28"/>
        </w:rPr>
        <w:t>иципального района Саратовской</w:t>
      </w:r>
      <w:r w:rsidR="00E77FE7" w:rsidRPr="00A7717A">
        <w:rPr>
          <w:rFonts w:ascii="Times New Roman" w:hAnsi="Times New Roman"/>
          <w:iCs/>
          <w:sz w:val="28"/>
          <w:szCs w:val="28"/>
        </w:rPr>
        <w:t xml:space="preserve"> области</w:t>
      </w:r>
      <w:r w:rsidR="00E77FE7" w:rsidRPr="008C4ACF">
        <w:rPr>
          <w:rFonts w:ascii="Times New Roman" w:eastAsia="Calibri" w:hAnsi="Times New Roman"/>
          <w:sz w:val="28"/>
          <w:szCs w:val="28"/>
        </w:rPr>
        <w:t xml:space="preserve"> </w:t>
      </w:r>
      <w:r w:rsidRPr="008C4ACF">
        <w:rPr>
          <w:rFonts w:ascii="Times New Roman" w:eastAsia="Calibri" w:hAnsi="Times New Roman"/>
          <w:sz w:val="28"/>
          <w:szCs w:val="28"/>
        </w:rPr>
        <w:t>(информационные стенды, устное информирование по телефону, а также на личном приеме муниципальными служащими</w:t>
      </w:r>
      <w:r w:rsidR="00E77FE7" w:rsidRPr="00E77FE7">
        <w:rPr>
          <w:rFonts w:ascii="Times New Roman" w:hAnsi="Times New Roman"/>
          <w:iCs/>
          <w:sz w:val="28"/>
          <w:szCs w:val="28"/>
        </w:rPr>
        <w:t xml:space="preserve"> </w:t>
      </w:r>
      <w:r w:rsidR="00E77FE7">
        <w:rPr>
          <w:rFonts w:ascii="Times New Roman" w:hAnsi="Times New Roman"/>
          <w:iCs/>
          <w:sz w:val="28"/>
          <w:szCs w:val="28"/>
        </w:rPr>
        <w:t xml:space="preserve">администрации </w:t>
      </w:r>
      <w:proofErr w:type="spellStart"/>
      <w:r w:rsidR="00E77FE7">
        <w:rPr>
          <w:rFonts w:ascii="Times New Roman" w:hAnsi="Times New Roman"/>
          <w:iCs/>
          <w:sz w:val="28"/>
          <w:szCs w:val="28"/>
        </w:rPr>
        <w:t>Перелюбского</w:t>
      </w:r>
      <w:proofErr w:type="spellEnd"/>
      <w:r w:rsidR="00E77FE7" w:rsidRPr="00A7717A">
        <w:rPr>
          <w:rFonts w:ascii="Times New Roman" w:hAnsi="Times New Roman"/>
          <w:iCs/>
          <w:sz w:val="28"/>
          <w:szCs w:val="28"/>
        </w:rPr>
        <w:t xml:space="preserve"> мун</w:t>
      </w:r>
      <w:r w:rsidR="00E77FE7">
        <w:rPr>
          <w:rFonts w:ascii="Times New Roman" w:hAnsi="Times New Roman"/>
          <w:iCs/>
          <w:sz w:val="28"/>
          <w:szCs w:val="28"/>
        </w:rPr>
        <w:t>иципального района Саратовской</w:t>
      </w:r>
      <w:r w:rsidR="00E77FE7" w:rsidRPr="00A7717A">
        <w:rPr>
          <w:rFonts w:ascii="Times New Roman" w:hAnsi="Times New Roman"/>
          <w:iCs/>
          <w:sz w:val="28"/>
          <w:szCs w:val="28"/>
        </w:rPr>
        <w:t xml:space="preserve"> области</w:t>
      </w:r>
      <w:r w:rsidRPr="008C4ACF">
        <w:rPr>
          <w:rFonts w:ascii="Times New Roman" w:eastAsia="Calibri" w:hAnsi="Times New Roman"/>
          <w:sz w:val="28"/>
          <w:szCs w:val="28"/>
        </w:rPr>
        <w:t>);</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по почте, в том числе электронной (адрес электро</w:t>
      </w:r>
      <w:r w:rsidR="00F714A4">
        <w:rPr>
          <w:rFonts w:ascii="Times New Roman" w:eastAsia="Calibri" w:hAnsi="Times New Roman"/>
          <w:sz w:val="28"/>
          <w:szCs w:val="28"/>
        </w:rPr>
        <w:t>нной почты</w:t>
      </w:r>
      <w:r w:rsidR="001202AD">
        <w:rPr>
          <w:rFonts w:ascii="Times New Roman" w:eastAsia="Calibri" w:hAnsi="Times New Roman"/>
          <w:sz w:val="28"/>
          <w:szCs w:val="28"/>
        </w:rPr>
        <w:t xml:space="preserve">), </w:t>
      </w:r>
      <w:r w:rsidRPr="008C4ACF">
        <w:rPr>
          <w:rFonts w:ascii="Times New Roman" w:eastAsia="Calibri" w:hAnsi="Times New Roman"/>
          <w:sz w:val="28"/>
          <w:szCs w:val="28"/>
        </w:rPr>
        <w:t>в случае письменного обращения заявителя;</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 сети Интернет на официальном сайте</w:t>
      </w:r>
      <w:r w:rsidR="001202AD">
        <w:rPr>
          <w:rFonts w:ascii="Times New Roman" w:eastAsia="Calibri" w:hAnsi="Times New Roman"/>
          <w:sz w:val="28"/>
          <w:szCs w:val="28"/>
        </w:rPr>
        <w:t xml:space="preserve"> (</w:t>
      </w:r>
      <w:r w:rsidR="001202AD" w:rsidRPr="00276316">
        <w:rPr>
          <w:rFonts w:ascii="Times New Roman" w:hAnsi="Times New Roman"/>
          <w:color w:val="0000FF"/>
          <w:sz w:val="28"/>
          <w:szCs w:val="28"/>
          <w:u w:val="single"/>
        </w:rPr>
        <w:t>www.перелюбский.рф</w:t>
      </w:r>
      <w:r w:rsidR="001202AD">
        <w:rPr>
          <w:rFonts w:ascii="Times New Roman" w:hAnsi="Times New Roman"/>
          <w:color w:val="0000FF"/>
          <w:sz w:val="28"/>
          <w:szCs w:val="28"/>
          <w:u w:val="single"/>
        </w:rPr>
        <w:t>)</w:t>
      </w:r>
      <w:r w:rsidRPr="008C4ACF">
        <w:rPr>
          <w:rFonts w:ascii="Times New Roman" w:eastAsia="Calibri" w:hAnsi="Times New Roman"/>
          <w:sz w:val="28"/>
          <w:szCs w:val="28"/>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9" w:history="1">
        <w:r w:rsidR="001202AD" w:rsidRPr="00276316">
          <w:rPr>
            <w:rFonts w:ascii="Times New Roman" w:hAnsi="Times New Roman"/>
            <w:color w:val="0000FF"/>
            <w:sz w:val="28"/>
            <w:szCs w:val="28"/>
            <w:u w:val="single"/>
            <w:lang w:val="en-US"/>
          </w:rPr>
          <w:t>www</w:t>
        </w:r>
        <w:r w:rsidR="001202AD" w:rsidRPr="00276316">
          <w:rPr>
            <w:rFonts w:ascii="Times New Roman" w:hAnsi="Times New Roman"/>
            <w:color w:val="0000FF"/>
            <w:sz w:val="28"/>
            <w:szCs w:val="28"/>
            <w:u w:val="single"/>
          </w:rPr>
          <w:t>.</w:t>
        </w:r>
        <w:proofErr w:type="spellStart"/>
        <w:r w:rsidR="001202AD" w:rsidRPr="00276316">
          <w:rPr>
            <w:rFonts w:ascii="Times New Roman" w:hAnsi="Times New Roman"/>
            <w:color w:val="0000FF"/>
            <w:sz w:val="28"/>
            <w:szCs w:val="28"/>
            <w:u w:val="single"/>
            <w:lang w:val="en-US"/>
          </w:rPr>
          <w:t>gosuslugi</w:t>
        </w:r>
        <w:proofErr w:type="spellEnd"/>
        <w:r w:rsidR="001202AD" w:rsidRPr="00276316">
          <w:rPr>
            <w:rFonts w:ascii="Times New Roman" w:hAnsi="Times New Roman"/>
            <w:color w:val="0000FF"/>
            <w:sz w:val="28"/>
            <w:szCs w:val="28"/>
            <w:u w:val="single"/>
          </w:rPr>
          <w:t>.</w:t>
        </w:r>
        <w:proofErr w:type="spellStart"/>
        <w:r w:rsidR="001202AD" w:rsidRPr="00276316">
          <w:rPr>
            <w:rFonts w:ascii="Times New Roman" w:hAnsi="Times New Roman"/>
            <w:color w:val="0000FF"/>
            <w:sz w:val="28"/>
            <w:szCs w:val="28"/>
            <w:u w:val="single"/>
            <w:lang w:val="en-US"/>
          </w:rPr>
          <w:t>ru</w:t>
        </w:r>
        <w:proofErr w:type="spellEnd"/>
      </w:hyperlink>
      <w:r w:rsidRPr="008C4ACF">
        <w:rPr>
          <w:rFonts w:ascii="Times New Roman" w:eastAsia="Calibri" w:hAnsi="Times New Roman"/>
          <w:sz w:val="28"/>
          <w:szCs w:val="28"/>
        </w:rPr>
        <w:t>).</w:t>
      </w:r>
    </w:p>
    <w:p w:rsidR="008C4ACF" w:rsidRPr="008C4ACF" w:rsidRDefault="008C4ACF" w:rsidP="008C4ACF">
      <w:pPr>
        <w:tabs>
          <w:tab w:val="left" w:pos="2020"/>
        </w:tabs>
        <w:spacing w:after="0" w:line="240" w:lineRule="auto"/>
        <w:jc w:val="both"/>
        <w:rPr>
          <w:rFonts w:ascii="Times New Roman" w:eastAsia="Calibri" w:hAnsi="Times New Roman"/>
          <w:sz w:val="28"/>
          <w:szCs w:val="28"/>
        </w:rPr>
      </w:pPr>
    </w:p>
    <w:p w:rsidR="008C4ACF" w:rsidRPr="00DB3080" w:rsidRDefault="008C4ACF" w:rsidP="008C4ACF">
      <w:pPr>
        <w:autoSpaceDE w:val="0"/>
        <w:autoSpaceDN w:val="0"/>
        <w:adjustRightInd w:val="0"/>
        <w:spacing w:after="0" w:line="240" w:lineRule="auto"/>
        <w:jc w:val="center"/>
        <w:outlineLvl w:val="1"/>
        <w:rPr>
          <w:rFonts w:ascii="Times New Roman" w:eastAsia="Calibri" w:hAnsi="Times New Roman"/>
          <w:sz w:val="28"/>
          <w:szCs w:val="28"/>
        </w:rPr>
      </w:pPr>
      <w:r w:rsidRPr="00DB3080">
        <w:rPr>
          <w:rFonts w:ascii="Times New Roman" w:eastAsia="Calibri" w:hAnsi="Times New Roman"/>
          <w:sz w:val="28"/>
          <w:szCs w:val="28"/>
        </w:rPr>
        <w:t>2. Стандарт предоставления муниципальной услуги</w:t>
      </w:r>
    </w:p>
    <w:p w:rsidR="008C4ACF" w:rsidRPr="008C4ACF" w:rsidRDefault="008C4ACF" w:rsidP="008C4ACF">
      <w:pPr>
        <w:autoSpaceDE w:val="0"/>
        <w:autoSpaceDN w:val="0"/>
        <w:adjustRightInd w:val="0"/>
        <w:spacing w:after="0" w:line="240" w:lineRule="auto"/>
        <w:ind w:firstLine="709"/>
        <w:jc w:val="center"/>
        <w:outlineLvl w:val="1"/>
        <w:rPr>
          <w:rFonts w:ascii="Times New Roman" w:eastAsia="Calibri" w:hAnsi="Times New Roman"/>
          <w:sz w:val="28"/>
          <w:szCs w:val="28"/>
        </w:rPr>
      </w:pP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 Наименование муниципальной услуги – «Выдача градостроительного плана земельного участка».</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2.2. Органы и организации, участвующие в предоставлении муниципальной услуги.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b/>
          <w:bCs/>
          <w:sz w:val="28"/>
          <w:szCs w:val="28"/>
        </w:rPr>
      </w:pPr>
      <w:r w:rsidRPr="008C4ACF">
        <w:rPr>
          <w:rFonts w:ascii="Times New Roman" w:eastAsia="Calibri" w:hAnsi="Times New Roman"/>
          <w:sz w:val="28"/>
          <w:szCs w:val="28"/>
        </w:rPr>
        <w:t xml:space="preserve">2.2.1. Органом, предоставляющим муниципальную услугу, является </w:t>
      </w:r>
      <w:r w:rsidR="00DB3080">
        <w:rPr>
          <w:rFonts w:ascii="Times New Roman" w:hAnsi="Times New Roman"/>
          <w:sz w:val="28"/>
          <w:szCs w:val="28"/>
        </w:rPr>
        <w:t xml:space="preserve">администрация </w:t>
      </w:r>
      <w:proofErr w:type="spellStart"/>
      <w:r w:rsidR="00DB3080">
        <w:rPr>
          <w:rFonts w:ascii="Times New Roman" w:hAnsi="Times New Roman"/>
          <w:sz w:val="28"/>
          <w:szCs w:val="28"/>
        </w:rPr>
        <w:t>Перелюбского</w:t>
      </w:r>
      <w:proofErr w:type="spellEnd"/>
      <w:r w:rsidR="00DB3080" w:rsidRPr="00A7717A">
        <w:rPr>
          <w:rFonts w:ascii="Times New Roman" w:hAnsi="Times New Roman"/>
          <w:sz w:val="28"/>
          <w:szCs w:val="28"/>
        </w:rPr>
        <w:t xml:space="preserve"> мун</w:t>
      </w:r>
      <w:r w:rsidR="00DB3080">
        <w:rPr>
          <w:rFonts w:ascii="Times New Roman" w:hAnsi="Times New Roman"/>
          <w:sz w:val="28"/>
          <w:szCs w:val="28"/>
        </w:rPr>
        <w:t>иципального района Саратовской</w:t>
      </w:r>
      <w:r w:rsidR="00DB3080" w:rsidRPr="00A7717A">
        <w:rPr>
          <w:rFonts w:ascii="Times New Roman" w:hAnsi="Times New Roman"/>
          <w:sz w:val="28"/>
          <w:szCs w:val="28"/>
        </w:rPr>
        <w:t xml:space="preserve"> области</w:t>
      </w:r>
      <w:r w:rsidR="00DB3080" w:rsidRPr="008C4ACF">
        <w:rPr>
          <w:rFonts w:ascii="Times New Roman" w:eastAsia="Calibri" w:hAnsi="Times New Roman"/>
          <w:sz w:val="28"/>
          <w:szCs w:val="28"/>
        </w:rPr>
        <w:t xml:space="preserve"> </w:t>
      </w:r>
      <w:r w:rsidRPr="008C4ACF">
        <w:rPr>
          <w:rFonts w:ascii="Times New Roman" w:eastAsia="Calibri" w:hAnsi="Times New Roman"/>
          <w:sz w:val="28"/>
          <w:szCs w:val="28"/>
        </w:rPr>
        <w:t>(далее – уполномоченный орган).</w:t>
      </w:r>
    </w:p>
    <w:p w:rsidR="008C4ACF" w:rsidRPr="008C4ACF" w:rsidRDefault="008C4ACF" w:rsidP="008C4AC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Структурное подразделение уполномоченного органа, осуществляющее непосредственное предоставление муниципальной услуги – </w:t>
      </w:r>
      <w:r w:rsidR="002B54CC" w:rsidRPr="008D0ED2">
        <w:rPr>
          <w:rFonts w:ascii="Times New Roman" w:hAnsi="Times New Roman"/>
          <w:sz w:val="28"/>
          <w:szCs w:val="28"/>
        </w:rPr>
        <w:t xml:space="preserve">отдел строительства, архитектуры, ЖКХ, транспорта и связи администрации </w:t>
      </w:r>
      <w:proofErr w:type="spellStart"/>
      <w:r w:rsidR="002B54CC" w:rsidRPr="008D0ED2">
        <w:rPr>
          <w:rFonts w:ascii="Times New Roman" w:hAnsi="Times New Roman"/>
          <w:sz w:val="28"/>
          <w:szCs w:val="28"/>
        </w:rPr>
        <w:t>Перелюбского</w:t>
      </w:r>
      <w:proofErr w:type="spellEnd"/>
      <w:r w:rsidR="002B54CC" w:rsidRPr="008D0ED2">
        <w:rPr>
          <w:rFonts w:ascii="Times New Roman" w:hAnsi="Times New Roman"/>
          <w:sz w:val="28"/>
          <w:szCs w:val="28"/>
        </w:rPr>
        <w:t xml:space="preserve"> муниципального района Саратовской области.</w:t>
      </w:r>
      <w:r w:rsidR="002B54CC" w:rsidRPr="008C4ACF">
        <w:rPr>
          <w:rFonts w:ascii="Times New Roman" w:eastAsia="Calibri" w:hAnsi="Times New Roman"/>
          <w:sz w:val="29"/>
          <w:szCs w:val="29"/>
        </w:rPr>
        <w:t xml:space="preserve"> </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2.2.2.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2.2.3. 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от 27.07.2010</w:t>
      </w:r>
      <w:r w:rsidR="002B54CC">
        <w:rPr>
          <w:rFonts w:ascii="Times New Roman" w:eastAsia="Calibri" w:hAnsi="Times New Roman"/>
          <w:sz w:val="28"/>
          <w:szCs w:val="28"/>
        </w:rPr>
        <w:t xml:space="preserve"> г.</w:t>
      </w:r>
      <w:r w:rsidRPr="008C4ACF">
        <w:rPr>
          <w:rFonts w:ascii="Times New Roman" w:eastAsia="Calibri" w:hAnsi="Times New Roman"/>
          <w:sz w:val="28"/>
          <w:szCs w:val="28"/>
        </w:rPr>
        <w:t xml:space="preserve"> № 210-ФЗ «Об организации предоставления государственных и муниципальных услуг» (далее – Федеральный закон № 210-ФЗ).</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2.3. Результат предоставления муниципальной услуги. </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pacing w:val="-2"/>
          <w:sz w:val="28"/>
          <w:szCs w:val="28"/>
        </w:rPr>
        <w:t xml:space="preserve">Результатом предоставления </w:t>
      </w:r>
      <w:r w:rsidRPr="008C4ACF">
        <w:rPr>
          <w:rFonts w:ascii="Times New Roman" w:eastAsia="Calibri" w:hAnsi="Times New Roman"/>
          <w:sz w:val="28"/>
          <w:szCs w:val="28"/>
        </w:rPr>
        <w:t>муниципальной</w:t>
      </w:r>
      <w:r w:rsidRPr="008C4ACF">
        <w:rPr>
          <w:rFonts w:ascii="Times New Roman" w:eastAsia="Calibri" w:hAnsi="Times New Roman"/>
          <w:spacing w:val="-2"/>
          <w:sz w:val="28"/>
          <w:szCs w:val="28"/>
        </w:rPr>
        <w:t xml:space="preserve"> услуги является:</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pacing w:val="-1"/>
          <w:sz w:val="28"/>
          <w:szCs w:val="28"/>
        </w:rPr>
        <w:t xml:space="preserve">- выдача </w:t>
      </w:r>
      <w:r w:rsidRPr="008C4ACF">
        <w:rPr>
          <w:rFonts w:ascii="Times New Roman" w:eastAsia="Calibri" w:hAnsi="Times New Roman"/>
          <w:sz w:val="28"/>
          <w:szCs w:val="28"/>
        </w:rPr>
        <w:t>градостроительного плана земельного участка;</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 отказ в выдаче градостроительного плана земельного участка.</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2.4. Срок предоставления муниципальной услуги.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lastRenderedPageBreak/>
        <w:t xml:space="preserve">2.4.1. Уполномоченный орган в течение четырнадцати рабочих дней после получения заявления осуществляет подготовку, регистрацию градостроительного плана земельного участка и выдает его заявителю. </w:t>
      </w:r>
    </w:p>
    <w:p w:rsidR="008C4ACF" w:rsidRPr="008C4ACF" w:rsidRDefault="008C4ACF" w:rsidP="008C4ACF">
      <w:pPr>
        <w:spacing w:after="0" w:line="288" w:lineRule="atLeast"/>
        <w:ind w:firstLine="708"/>
        <w:jc w:val="both"/>
        <w:rPr>
          <w:rFonts w:ascii="Times New Roman" w:eastAsia="Calibri" w:hAnsi="Times New Roman"/>
          <w:sz w:val="28"/>
          <w:szCs w:val="28"/>
        </w:rPr>
      </w:pPr>
      <w:r w:rsidRPr="002B54CC">
        <w:rPr>
          <w:rFonts w:ascii="Times New Roman" w:eastAsia="Calibri" w:hAnsi="Times New Roman"/>
          <w:sz w:val="28"/>
          <w:szCs w:val="28"/>
        </w:rPr>
        <w:t>2.4.2.</w:t>
      </w:r>
      <w:r w:rsidRPr="008C4ACF">
        <w:rPr>
          <w:rFonts w:ascii="Times New Roman" w:eastAsia="Calibri" w:hAnsi="Times New Roman"/>
          <w:sz w:val="28"/>
          <w:szCs w:val="28"/>
        </w:rPr>
        <w:t xml:space="preserve"> В </w:t>
      </w:r>
      <w:r w:rsidR="002B54CC">
        <w:rPr>
          <w:rFonts w:ascii="Times New Roman" w:eastAsia="Calibri" w:hAnsi="Times New Roman"/>
          <w:sz w:val="28"/>
          <w:szCs w:val="28"/>
        </w:rPr>
        <w:t>2026 году</w:t>
      </w:r>
      <w:r w:rsidRPr="008C4ACF">
        <w:rPr>
          <w:rFonts w:ascii="Times New Roman" w:eastAsia="Calibri" w:hAnsi="Times New Roman"/>
          <w:sz w:val="28"/>
          <w:szCs w:val="28"/>
        </w:rPr>
        <w:t xml:space="preserve"> в силу пункта 6 статьи 7 Федерального закона от 14.03.2022 </w:t>
      </w:r>
      <w:r w:rsidR="002B54CC">
        <w:rPr>
          <w:rFonts w:ascii="Times New Roman" w:eastAsia="Calibri" w:hAnsi="Times New Roman"/>
          <w:sz w:val="28"/>
          <w:szCs w:val="28"/>
        </w:rPr>
        <w:t xml:space="preserve">г. </w:t>
      </w:r>
      <w:r w:rsidRPr="008C4ACF">
        <w:rPr>
          <w:rFonts w:ascii="Times New Roman" w:eastAsia="Calibri" w:hAnsi="Times New Roman"/>
          <w:sz w:val="28"/>
          <w:szCs w:val="28"/>
        </w:rPr>
        <w:t>№ 58-ФЗ «О внесении изменений в отдельные законодательные акты Российской Федерации» и подпункта «а» пункта 2 постановления Правительства Российской Федерации от 06.04.2022</w:t>
      </w:r>
      <w:r w:rsidR="002B54CC">
        <w:rPr>
          <w:rFonts w:ascii="Times New Roman" w:eastAsia="Calibri" w:hAnsi="Times New Roman"/>
          <w:sz w:val="28"/>
          <w:szCs w:val="28"/>
        </w:rPr>
        <w:t xml:space="preserve"> г.</w:t>
      </w:r>
      <w:r w:rsidRPr="008C4ACF">
        <w:rPr>
          <w:rFonts w:ascii="Times New Roman" w:eastAsia="Calibri" w:hAnsi="Times New Roman"/>
          <w:sz w:val="28"/>
          <w:szCs w:val="28"/>
        </w:rPr>
        <w:t xml:space="preserve"> № 603 «О случаях и порядке выдачи разрешений на строительство </w:t>
      </w:r>
      <w:bookmarkStart w:id="0" w:name="_Hlk103680467"/>
      <w:r w:rsidRPr="008C4ACF">
        <w:rPr>
          <w:rFonts w:ascii="Times New Roman" w:eastAsia="Calibri" w:hAnsi="Times New Roman"/>
          <w:sz w:val="28"/>
          <w:szCs w:val="28"/>
        </w:rPr>
        <w:t>объектов капитального строительства, не являющихся линейными объектами,</w:t>
      </w:r>
      <w:bookmarkEnd w:id="0"/>
      <w:r w:rsidRPr="008C4ACF">
        <w:rPr>
          <w:rFonts w:ascii="Times New Roman" w:eastAsia="Calibri" w:hAnsi="Times New Roman"/>
          <w:sz w:val="28"/>
          <w:szCs w:val="28"/>
        </w:rPr>
        <w:t xml:space="preserve">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(далее – постановление Правительства РФ № 603) выдача градостроительных планов двух и более земельных участков под строительство объектов капитального строительства, не являющихся линейными объектами, (далее – смежные земельные участки) может осуществляться в соответствии с Правилами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утвержденными постановлением Правительства РФ № 603, в случае совокупности следующих условий: </w:t>
      </w:r>
    </w:p>
    <w:p w:rsidR="008C4ACF" w:rsidRPr="008C4ACF" w:rsidRDefault="008C4ACF" w:rsidP="008C4ACF">
      <w:pPr>
        <w:autoSpaceDE w:val="0"/>
        <w:autoSpaceDN w:val="0"/>
        <w:spacing w:after="0" w:line="240" w:lineRule="auto"/>
        <w:ind w:firstLine="708"/>
        <w:jc w:val="both"/>
        <w:rPr>
          <w:rFonts w:eastAsia="Calibri"/>
          <w:sz w:val="28"/>
          <w:szCs w:val="28"/>
        </w:rPr>
      </w:pPr>
      <w:r w:rsidRPr="008C4ACF">
        <w:rPr>
          <w:rFonts w:ascii="Times New Roman" w:eastAsia="Calibri" w:hAnsi="Times New Roman"/>
          <w:sz w:val="28"/>
          <w:szCs w:val="28"/>
        </w:rPr>
        <w:t>указанные земельные участки являются смежными;</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указанные земельные участки принадлежат одному лицу на праве собственности, и (или) на праве постоянного (бессрочного) пользования, и (или) на праве пожизненного наследуемого владения, и (или) на праве безвозмездного пользования и (или) находятся в государственной или муниципальной собственности и предоставлены одному лицу на праве аренды для целей строительства объекта капитального строительства. Для земельных участков, на которых планируется строительство многоквартирных домов, срок действия договоров аренды таких земельных участков должен составлять не менее одного года и истекать в один и тот же год в пределах одного и того же календарного месяца;</w:t>
      </w:r>
    </w:p>
    <w:p w:rsidR="008C4ACF" w:rsidRPr="008C4ACF" w:rsidRDefault="008C4ACF" w:rsidP="008C4ACF">
      <w:pPr>
        <w:autoSpaceDE w:val="0"/>
        <w:autoSpaceDN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указанные земельные участки имеют одинаковый вид разрешенного использования земельного участка, допускающий размещение объекта капитального строительства.</w:t>
      </w:r>
    </w:p>
    <w:p w:rsidR="008C4ACF" w:rsidRPr="008C4ACF" w:rsidRDefault="008C4ACF" w:rsidP="008C4ACF">
      <w:pPr>
        <w:autoSpaceDE w:val="0"/>
        <w:autoSpaceDN w:val="0"/>
        <w:adjustRightInd w:val="0"/>
        <w:spacing w:after="0" w:line="240" w:lineRule="auto"/>
        <w:ind w:firstLine="709"/>
        <w:jc w:val="both"/>
        <w:outlineLvl w:val="2"/>
        <w:rPr>
          <w:rFonts w:ascii="Times New Roman" w:eastAsia="Calibri" w:hAnsi="Times New Roman"/>
          <w:sz w:val="28"/>
          <w:szCs w:val="28"/>
        </w:rPr>
      </w:pPr>
      <w:r w:rsidRPr="008C4ACF">
        <w:rPr>
          <w:rFonts w:ascii="Times New Roman" w:eastAsia="Calibri" w:hAnsi="Times New Roman"/>
          <w:sz w:val="28"/>
          <w:szCs w:val="28"/>
        </w:rPr>
        <w:t>2.5. Исчерпывающий перечень документов, необходимых для предоставления муниципальной услуги.</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2.5.1. Для получения градостроительного плана земельного участка заявитель самостоятельно предоставляет:</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1) </w:t>
      </w:r>
      <w:hyperlink w:anchor="Par411" w:history="1">
        <w:r w:rsidRPr="008C4ACF">
          <w:rPr>
            <w:rFonts w:ascii="Times New Roman" w:eastAsia="Calibri" w:hAnsi="Times New Roman"/>
            <w:sz w:val="28"/>
            <w:szCs w:val="28"/>
          </w:rPr>
          <w:t>заявление</w:t>
        </w:r>
      </w:hyperlink>
      <w:r w:rsidRPr="008C4ACF">
        <w:rPr>
          <w:rFonts w:ascii="Times New Roman" w:eastAsia="Calibri" w:hAnsi="Times New Roman"/>
          <w:sz w:val="28"/>
          <w:szCs w:val="28"/>
        </w:rPr>
        <w:t xml:space="preserve"> о выдаче градостроительного плана земельного участка, по форме согласно </w:t>
      </w:r>
      <w:r w:rsidRPr="00932638">
        <w:rPr>
          <w:rFonts w:ascii="Times New Roman" w:eastAsia="Calibri" w:hAnsi="Times New Roman"/>
          <w:sz w:val="28"/>
          <w:szCs w:val="28"/>
        </w:rPr>
        <w:t>приложению</w:t>
      </w:r>
      <w:r w:rsidR="00932638">
        <w:rPr>
          <w:rFonts w:ascii="Times New Roman" w:eastAsia="Calibri" w:hAnsi="Times New Roman"/>
          <w:sz w:val="28"/>
          <w:szCs w:val="28"/>
        </w:rPr>
        <w:t xml:space="preserve"> №1</w:t>
      </w:r>
      <w:r w:rsidRPr="008C4ACF">
        <w:rPr>
          <w:rFonts w:ascii="Times New Roman" w:eastAsia="Calibri" w:hAnsi="Times New Roman"/>
          <w:sz w:val="28"/>
          <w:szCs w:val="28"/>
        </w:rPr>
        <w:t xml:space="preserve"> к настоящему административному регламенту (далее – заявление о выдаче градостроительного плана);</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2) правоустанавливающие документы на земельный участок, если указанные документы (их копии или сведения, содержащиеся в них) отсутствуют в Едином государственном реестре </w:t>
      </w:r>
      <w:r w:rsidR="002B54CC">
        <w:rPr>
          <w:rFonts w:ascii="Times New Roman" w:eastAsia="Calibri" w:hAnsi="Times New Roman"/>
          <w:sz w:val="28"/>
          <w:szCs w:val="28"/>
        </w:rPr>
        <w:t xml:space="preserve">недвижимости, </w:t>
      </w:r>
      <w:r w:rsidRPr="008C4ACF">
        <w:rPr>
          <w:rFonts w:ascii="Times New Roman" w:eastAsia="Calibri" w:hAnsi="Times New Roman"/>
          <w:sz w:val="28"/>
          <w:szCs w:val="28"/>
        </w:rPr>
        <w:t xml:space="preserve">за </w:t>
      </w:r>
      <w:r w:rsidRPr="008C4ACF">
        <w:rPr>
          <w:rFonts w:ascii="Times New Roman" w:eastAsia="Calibri" w:hAnsi="Times New Roman"/>
          <w:sz w:val="28"/>
          <w:szCs w:val="28"/>
        </w:rPr>
        <w:lastRenderedPageBreak/>
        <w:t xml:space="preserve">исключением случаев, предусмотренных частями 1.1,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3) документ, подтверждающий личность заявителя (при личном обращении заявителя в уполномоченный орган, МФЦ) или копия документа, подтверждающего личность заявителя (в случае направления заявления посредством почтовой связи на бумажном носителе) или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(в случае обращения заявителя с использованием информационно-телекоммуникационной сети «Интернет»).</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Представление указанного в настоящем пункте документа не требуется в случае направления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 (далее –  квалифицированная подпись). </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4) документ, подтверждающий полномочия представителя заявителя, в случае, если с заявлением о выдаче градостроительного плана земельного участка обращается представитель заявителя.</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2.5.2. Заявитель вправе представить по собственной инициативе:</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1) выписку из ЕГРЮЛ о юридическом лице, являющемся заявителем;</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2) выписку из ЕГРИП об индивидуальном предпринимателе, являющемся заявителем;</w:t>
      </w:r>
    </w:p>
    <w:p w:rsidR="008C4ACF" w:rsidRPr="008C4ACF" w:rsidRDefault="008C4ACF" w:rsidP="008C4ACF">
      <w:pPr>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 выписку из ЕГРН об объекте недвижимости (о земельном участке) или свидетельство о государственной регистрации права собственности;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4) сведения о наличии (отсутствии) в границах земельного участка объектов культурного наследия, о границах территорий таких объектов;</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lang w:eastAsia="en-US"/>
        </w:rPr>
        <w:t xml:space="preserve">5) сведения </w:t>
      </w:r>
      <w:r w:rsidRPr="008C4ACF">
        <w:rPr>
          <w:rFonts w:ascii="Times New Roman" w:eastAsia="Calibri" w:hAnsi="Times New Roman"/>
          <w:sz w:val="28"/>
          <w:szCs w:val="28"/>
        </w:rPr>
        <w:t xml:space="preserve">о наличии (отсутствии) утвержденной документации по планировке территории, в случае обращения за выдачей градостроительного плана земельного участка для архитектурно-строительного проектирования, получения разрешения на строительство объекта капитального строительства, размещение которого, в соответствии с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иными федеральными законами не допускается при отсутствии документации по планировке территории;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i/>
          <w:sz w:val="28"/>
          <w:szCs w:val="28"/>
        </w:rPr>
      </w:pPr>
      <w:r w:rsidRPr="008C4ACF">
        <w:rPr>
          <w:rFonts w:ascii="Times New Roman" w:eastAsia="Calibri" w:hAnsi="Times New Roman"/>
          <w:sz w:val="28"/>
          <w:szCs w:val="28"/>
        </w:rPr>
        <w:t xml:space="preserve">6) сведения о наличии (отсутствии)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Волгоградской области),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комплексном развитии территории; </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7) сведения о наличии (отсутствии) утвержденных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1.1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lastRenderedPageBreak/>
        <w:t xml:space="preserve">8) сведения о наличии (отсутствии) утвержденных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p>
    <w:p w:rsidR="008C4ACF" w:rsidRPr="008C4ACF" w:rsidRDefault="008C4ACF" w:rsidP="002B54CC">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9) сведения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w:t>
      </w:r>
      <w:r w:rsidR="002B54CC">
        <w:rPr>
          <w:rFonts w:ascii="Times New Roman" w:eastAsia="Calibri" w:hAnsi="Times New Roman"/>
          <w:sz w:val="28"/>
          <w:szCs w:val="28"/>
        </w:rPr>
        <w:t>чением сетей электроснабжения).</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1-8 настоящего пункта, и запрашивает и получает </w:t>
      </w:r>
      <w:r w:rsidRPr="008C4ACF">
        <w:rPr>
          <w:rFonts w:ascii="Times New Roman" w:eastAsia="Calibri" w:hAnsi="Times New Roman"/>
          <w:sz w:val="28"/>
          <w:szCs w:val="28"/>
          <w:lang w:eastAsia="en-US"/>
        </w:rPr>
        <w:t xml:space="preserve">у </w:t>
      </w:r>
      <w:r w:rsidRPr="008C4ACF">
        <w:rPr>
          <w:rFonts w:ascii="Times New Roman" w:eastAsia="Calibri" w:hAnsi="Times New Roman"/>
          <w:sz w:val="28"/>
          <w:szCs w:val="28"/>
        </w:rPr>
        <w:t>правообладателей сетей инженерно-технического обеспечения (за исключением сетей электроснабжения) сведения, указанные в подпункте 9 настоящего пункта, в случаях, если заявитель не представил данную информацию (документы) по собственной инициативе.</w:t>
      </w:r>
    </w:p>
    <w:p w:rsidR="008C4ACF" w:rsidRPr="008C4ACF" w:rsidRDefault="008C4ACF" w:rsidP="008C4ACF">
      <w:pPr>
        <w:widowControl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2.6. 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2.6.1. Уполномоченный орган не вправе требовать от заявителя:</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2.6.1.1.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2.6.1.2.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 xml:space="preserve">2.6.1.3.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8C4ACF">
          <w:rPr>
            <w:rFonts w:ascii="Times New Roman" w:eastAsia="Calibri" w:hAnsi="Times New Roman"/>
            <w:sz w:val="28"/>
            <w:szCs w:val="28"/>
          </w:rPr>
          <w:t>части 1 статьи 9</w:t>
        </w:r>
      </w:hyperlink>
      <w:r w:rsidRPr="008C4ACF">
        <w:rPr>
          <w:rFonts w:ascii="Times New Roman" w:eastAsia="Calibri" w:hAnsi="Times New Roman"/>
          <w:sz w:val="28"/>
          <w:szCs w:val="28"/>
        </w:rPr>
        <w:t xml:space="preserve"> Федерального закона № 210-ФЗ;</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2.6.1.4.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lastRenderedPageBreak/>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highlight w:val="lightGray"/>
        </w:rPr>
      </w:pPr>
      <w:r w:rsidRPr="008C4ACF">
        <w:rPr>
          <w:rFonts w:ascii="Times New Roman" w:eastAsia="Calibri"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w:t>
      </w:r>
      <w:r w:rsidR="002B54CC">
        <w:rPr>
          <w:rFonts w:ascii="Times New Roman" w:eastAsia="Calibri" w:hAnsi="Times New Roman"/>
          <w:sz w:val="28"/>
          <w:szCs w:val="28"/>
        </w:rPr>
        <w:t xml:space="preserve">заявитель, </w:t>
      </w:r>
      <w:r w:rsidRPr="008C4ACF">
        <w:rPr>
          <w:rFonts w:ascii="Times New Roman" w:eastAsia="Calibri" w:hAnsi="Times New Roman"/>
          <w:sz w:val="28"/>
          <w:szCs w:val="28"/>
        </w:rPr>
        <w:t>а также приносятся извинения за доставленные неудобства;</w:t>
      </w:r>
    </w:p>
    <w:p w:rsidR="008C4ACF" w:rsidRPr="008C4ACF" w:rsidRDefault="008C4ACF" w:rsidP="008C4ACF">
      <w:pPr>
        <w:spacing w:after="0" w:line="240" w:lineRule="auto"/>
        <w:ind w:firstLine="709"/>
        <w:jc w:val="both"/>
        <w:outlineLvl w:val="1"/>
        <w:rPr>
          <w:rFonts w:ascii="Times New Roman" w:eastAsia="Calibri" w:hAnsi="Times New Roman"/>
          <w:sz w:val="28"/>
          <w:szCs w:val="28"/>
        </w:rPr>
      </w:pPr>
      <w:r w:rsidRPr="008C4ACF">
        <w:rPr>
          <w:rFonts w:ascii="Times New Roman" w:eastAsia="Calibri" w:hAnsi="Times New Roman"/>
          <w:sz w:val="28"/>
          <w:szCs w:val="28"/>
        </w:rPr>
        <w:t>2.6.1.5.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pacing w:val="-1"/>
          <w:sz w:val="28"/>
          <w:szCs w:val="28"/>
          <w:highlight w:val="lightGray"/>
        </w:rPr>
      </w:pPr>
      <w:r w:rsidRPr="008C4ACF">
        <w:rPr>
          <w:rFonts w:ascii="Times New Roman" w:eastAsia="Calibri" w:hAnsi="Times New Roman"/>
          <w:sz w:val="28"/>
          <w:szCs w:val="28"/>
        </w:rPr>
        <w:t>2.6.2.</w:t>
      </w:r>
      <w:r w:rsidRPr="008C4ACF">
        <w:rPr>
          <w:rFonts w:ascii="Times New Roman" w:eastAsia="Calibri" w:hAnsi="Times New Roman"/>
          <w:spacing w:val="-1"/>
          <w:sz w:val="28"/>
          <w:szCs w:val="28"/>
        </w:rPr>
        <w:t xml:space="preserve"> Заявление о выдаче градостроительного плана может быть подано заявителем (его уполномоченным представителем) посредством личного обращения в уполномоченный орган, в том числе через МФЦ, либо направлено в уполномоченный орган посредством почтового отправления. </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2.6.3. Заявление о выдаче градостроительного плана и документы, прилагаемые к такому заявлению, могут быть направлены заявителем в форме электронных документов, подписанных электронной подписью, посредством электронного носителя и (или) информационно-телекоммуникационной сети общего пользования, включая сеть «Интернет», в соответствии с действующим законодательством, а также посредством Единого портала государственных и муниципальных услуг. </w:t>
      </w:r>
    </w:p>
    <w:p w:rsidR="008C4ACF" w:rsidRPr="008C4ACF" w:rsidRDefault="008C4ACF" w:rsidP="002B54CC">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Заявление о выдаче градостроительного плана и документы, прилагаемые к такому заявлению, также могут быть поданы заявителем с </w:t>
      </w:r>
      <w:r w:rsidRPr="008C4ACF">
        <w:rPr>
          <w:rFonts w:ascii="Times New Roman" w:eastAsia="Calibri" w:hAnsi="Times New Roman"/>
          <w:sz w:val="28"/>
          <w:szCs w:val="28"/>
        </w:rPr>
        <w:lastRenderedPageBreak/>
        <w:t>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8C4ACF" w:rsidRPr="008C4ACF" w:rsidRDefault="008C4ACF" w:rsidP="008C4ACF">
      <w:pPr>
        <w:widowControl w:val="0"/>
        <w:autoSpaceDE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0D7D69">
        <w:rPr>
          <w:rFonts w:ascii="Times New Roman" w:eastAsia="Calibri" w:hAnsi="Times New Roman"/>
          <w:sz w:val="28"/>
          <w:szCs w:val="28"/>
        </w:rPr>
        <w:t xml:space="preserve">Заявителю направляется уведомление об отказе в приеме к рассмотрению заявления </w:t>
      </w:r>
      <w:r w:rsidR="000D7D69" w:rsidRPr="008C4ACF">
        <w:rPr>
          <w:rFonts w:ascii="Times New Roman" w:eastAsia="Calibri" w:hAnsi="Times New Roman"/>
          <w:sz w:val="28"/>
          <w:szCs w:val="28"/>
        </w:rPr>
        <w:t xml:space="preserve">по форме согласно </w:t>
      </w:r>
      <w:r w:rsidR="000D7D69" w:rsidRPr="00932638">
        <w:rPr>
          <w:rFonts w:ascii="Times New Roman" w:eastAsia="Calibri" w:hAnsi="Times New Roman"/>
          <w:sz w:val="28"/>
          <w:szCs w:val="28"/>
        </w:rPr>
        <w:t>приложению</w:t>
      </w:r>
      <w:r w:rsidR="000D7D69">
        <w:rPr>
          <w:rFonts w:ascii="Times New Roman" w:eastAsia="Calibri" w:hAnsi="Times New Roman"/>
          <w:sz w:val="28"/>
          <w:szCs w:val="28"/>
        </w:rPr>
        <w:t xml:space="preserve"> №4</w:t>
      </w:r>
      <w:r w:rsidR="000D7D69" w:rsidRPr="008C4ACF">
        <w:rPr>
          <w:rFonts w:ascii="Times New Roman" w:eastAsia="Calibri" w:hAnsi="Times New Roman"/>
          <w:sz w:val="28"/>
          <w:szCs w:val="28"/>
        </w:rPr>
        <w:t xml:space="preserve"> к настоящему административному </w:t>
      </w:r>
      <w:r w:rsidR="000D7D69" w:rsidRPr="000D7D69">
        <w:rPr>
          <w:rFonts w:ascii="Times New Roman" w:eastAsia="Calibri" w:hAnsi="Times New Roman"/>
          <w:sz w:val="28"/>
          <w:szCs w:val="28"/>
        </w:rPr>
        <w:t xml:space="preserve">регламенту </w:t>
      </w:r>
      <w:r w:rsidRPr="000D7D69">
        <w:rPr>
          <w:rFonts w:ascii="Times New Roman" w:eastAsia="Calibri" w:hAnsi="Times New Roman"/>
          <w:sz w:val="28"/>
          <w:szCs w:val="28"/>
        </w:rPr>
        <w:t>в случае</w:t>
      </w:r>
      <w:r w:rsidRPr="008C4ACF">
        <w:rPr>
          <w:rFonts w:ascii="Times New Roman" w:eastAsia="Calibri" w:hAnsi="Times New Roman"/>
          <w:sz w:val="28"/>
          <w:szCs w:val="28"/>
        </w:rPr>
        <w:t xml:space="preserve">,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1" w:history="1">
        <w:r w:rsidRPr="008C4ACF">
          <w:rPr>
            <w:rFonts w:ascii="Times New Roman" w:eastAsia="Calibri" w:hAnsi="Times New Roman"/>
            <w:sz w:val="28"/>
            <w:szCs w:val="28"/>
          </w:rPr>
          <w:t>статьей 11</w:t>
        </w:r>
      </w:hyperlink>
      <w:r w:rsidRPr="008C4ACF">
        <w:rPr>
          <w:rFonts w:ascii="Times New Roman" w:eastAsia="Calibri" w:hAnsi="Times New Roman"/>
          <w:sz w:val="28"/>
          <w:szCs w:val="28"/>
        </w:rPr>
        <w:t xml:space="preserve"> Федерального закона от 06.04.2011</w:t>
      </w:r>
      <w:r w:rsidR="002B54CC">
        <w:rPr>
          <w:rFonts w:ascii="Times New Roman" w:eastAsia="Calibri" w:hAnsi="Times New Roman"/>
          <w:sz w:val="28"/>
          <w:szCs w:val="28"/>
        </w:rPr>
        <w:t xml:space="preserve"> г.</w:t>
      </w:r>
      <w:r w:rsidRPr="008C4ACF">
        <w:rPr>
          <w:rFonts w:ascii="Times New Roman" w:eastAsia="Calibri" w:hAnsi="Times New Roman"/>
          <w:sz w:val="28"/>
          <w:szCs w:val="28"/>
        </w:rPr>
        <w:t xml:space="preserve"> № 63-ФЗ «Об электронной подписи» (далее – Федеральный закон № 63-ФЗ) условий признания ее действительности.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pacing w:val="-1"/>
          <w:sz w:val="28"/>
          <w:szCs w:val="28"/>
        </w:rPr>
        <w:t xml:space="preserve">2.8. </w:t>
      </w:r>
      <w:r w:rsidRPr="008C4ACF">
        <w:rPr>
          <w:rFonts w:ascii="Times New Roman" w:eastAsia="Calibri" w:hAnsi="Times New Roman"/>
          <w:sz w:val="28"/>
          <w:szCs w:val="28"/>
        </w:rPr>
        <w:t>Исчерпывающий перечень оснований для приостановления или отказа в предоставлении муниципальной услуги.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2.8.1. Основания для приостановления муниципальной услуги отсутствуют.</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2.8.2. Основания для отказа в предоставлении муниципальной услуги: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1) с заявлением о выдаче градостроительного плана земельного участка обратилось лицо, которое в соответствии с пунктом 1.2 настоящего административного регламента не является заявителем; </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 заявителем не представлены документы, указанные в пункте 2.5.1 настоящего административного регламента;</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3) отсутствие документации по планировке территории, в случае, если в соответствии с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размещение объекта капитального строительства допускается только при ее наличии;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4) отсутствие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Волгоградской области),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комплексном развитии территории; </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5) отсутствие утвержденных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1.1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p>
    <w:p w:rsidR="008C4ACF" w:rsidRPr="008C4ACF" w:rsidRDefault="008C4ACF" w:rsidP="008C4ACF">
      <w:pPr>
        <w:autoSpaceDE w:val="0"/>
        <w:autoSpaceDN w:val="0"/>
        <w:spacing w:after="0" w:line="240" w:lineRule="auto"/>
        <w:ind w:firstLine="709"/>
        <w:jc w:val="both"/>
        <w:rPr>
          <w:rFonts w:ascii="Times New Roman" w:eastAsia="Calibri" w:hAnsi="Times New Roman"/>
          <w:sz w:val="24"/>
          <w:szCs w:val="24"/>
        </w:rPr>
      </w:pPr>
      <w:r w:rsidRPr="008C4ACF">
        <w:rPr>
          <w:rFonts w:ascii="Times New Roman" w:eastAsia="Calibri" w:hAnsi="Times New Roman"/>
          <w:sz w:val="28"/>
          <w:szCs w:val="28"/>
        </w:rPr>
        <w:t xml:space="preserve">6) образование земельного участка планируется осуществить в соответствии с земельным законодательством из земель и (или) земельных участков, которые не находятся в государственной или муниципальной собственности и (или) которые обременены правами третьих </w:t>
      </w:r>
      <w:r w:rsidR="002B54CC">
        <w:rPr>
          <w:rFonts w:ascii="Times New Roman" w:eastAsia="Calibri" w:hAnsi="Times New Roman"/>
          <w:sz w:val="28"/>
          <w:szCs w:val="28"/>
        </w:rPr>
        <w:t xml:space="preserve">лиц, </w:t>
      </w:r>
      <w:r w:rsidRPr="008C4ACF">
        <w:rPr>
          <w:rFonts w:ascii="Times New Roman" w:eastAsia="Calibri" w:hAnsi="Times New Roman"/>
          <w:sz w:val="28"/>
          <w:szCs w:val="28"/>
        </w:rPr>
        <w:t xml:space="preserve">за исключением сервитута, публичного сервитута в случае, предусмотренном частью 1.1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r w:rsidRPr="008C4ACF">
        <w:rPr>
          <w:rFonts w:ascii="Times New Roman" w:eastAsia="Calibri" w:hAnsi="Times New Roman"/>
          <w:sz w:val="24"/>
          <w:szCs w:val="24"/>
        </w:rPr>
        <w:t xml:space="preserve"> </w:t>
      </w:r>
    </w:p>
    <w:p w:rsidR="008C4ACF" w:rsidRPr="008C4ACF" w:rsidRDefault="008C4ACF" w:rsidP="008C4ACF">
      <w:pPr>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7) образование земельного участка планируется осуществить в целях, не связанных с размещением объектов федерального значения, объектов </w:t>
      </w:r>
      <w:r w:rsidRPr="008C4ACF">
        <w:rPr>
          <w:rFonts w:ascii="Times New Roman" w:eastAsia="Calibri" w:hAnsi="Times New Roman"/>
          <w:sz w:val="28"/>
          <w:szCs w:val="28"/>
        </w:rPr>
        <w:lastRenderedPageBreak/>
        <w:t xml:space="preserve">регионального значения, объектов местного значения, в случае, предусмотренном частью 1.1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p>
    <w:p w:rsidR="008C4ACF" w:rsidRPr="008C4ACF" w:rsidRDefault="008C4ACF" w:rsidP="008C4ACF">
      <w:pPr>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8) отсутствие утвержденных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w:t>
      </w:r>
    </w:p>
    <w:p w:rsidR="008C4ACF" w:rsidRPr="008C4ACF" w:rsidRDefault="008C4ACF" w:rsidP="008C4ACF">
      <w:pPr>
        <w:spacing w:after="0" w:line="288" w:lineRule="atLeast"/>
        <w:ind w:firstLine="708"/>
        <w:jc w:val="both"/>
        <w:rPr>
          <w:rFonts w:ascii="Times New Roman" w:eastAsia="Calibri" w:hAnsi="Times New Roman"/>
          <w:sz w:val="28"/>
          <w:szCs w:val="28"/>
        </w:rPr>
      </w:pPr>
      <w:r w:rsidRPr="008C4ACF">
        <w:rPr>
          <w:rFonts w:ascii="Times New Roman" w:eastAsia="Calibri" w:hAnsi="Times New Roman"/>
          <w:sz w:val="28"/>
          <w:szCs w:val="28"/>
        </w:rPr>
        <w:t xml:space="preserve">9) образование земельного участка планируется осуществить                       из земель и (или) земельных участков, которые не находятся в государственной или муниципальной собственности в случае, предусмотренном частью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w:t>
      </w:r>
    </w:p>
    <w:p w:rsidR="008C4ACF" w:rsidRPr="008C4ACF" w:rsidRDefault="008C4ACF" w:rsidP="008C4ACF">
      <w:pPr>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10) образование земельного участка планируется осуществить в целях, не связанных с реализацией решения о комплексном развитии территории и (или) договора о комплексном развитии тер</w:t>
      </w:r>
      <w:r w:rsidR="002B54CC">
        <w:rPr>
          <w:rFonts w:ascii="Times New Roman" w:eastAsia="Calibri" w:hAnsi="Times New Roman"/>
          <w:sz w:val="28"/>
          <w:szCs w:val="28"/>
        </w:rPr>
        <w:t xml:space="preserve">ритории, </w:t>
      </w:r>
      <w:r w:rsidRPr="008C4ACF">
        <w:rPr>
          <w:rFonts w:ascii="Times New Roman" w:eastAsia="Calibri" w:hAnsi="Times New Roman"/>
          <w:sz w:val="28"/>
          <w:szCs w:val="28"/>
        </w:rPr>
        <w:t xml:space="preserve">в случае, предусмотренном частью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w:t>
      </w:r>
    </w:p>
    <w:p w:rsidR="008C4ACF" w:rsidRPr="008C4ACF" w:rsidRDefault="008C4ACF" w:rsidP="008C4ACF">
      <w:pPr>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11) отсутствие одного из условий, предусмотренных в абзацах втором - четвертом пункта 2.4.2 настоящего административного регламента.</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2.9. Муниципальная услуга предоставляется без взимания платы. </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2.10.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r w:rsidRPr="008C4ACF">
        <w:rPr>
          <w:rFonts w:ascii="Times New Roman" w:eastAsia="Calibri" w:hAnsi="Times New Roman"/>
          <w:i/>
          <w:sz w:val="28"/>
          <w:szCs w:val="28"/>
        </w:rPr>
        <w:t xml:space="preserve"> </w:t>
      </w:r>
    </w:p>
    <w:p w:rsidR="008C4ACF" w:rsidRPr="008C4ACF" w:rsidRDefault="008C4ACF" w:rsidP="008C4ACF">
      <w:pPr>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2.11. Срок регистрации заявления и прилагаемых к нему документов составляет:</w:t>
      </w:r>
    </w:p>
    <w:p w:rsidR="008C4ACF" w:rsidRPr="008C4ACF" w:rsidRDefault="008C4ACF" w:rsidP="008C4ACF">
      <w:pPr>
        <w:spacing w:after="0" w:line="240" w:lineRule="auto"/>
        <w:ind w:firstLine="708"/>
        <w:jc w:val="both"/>
        <w:rPr>
          <w:rFonts w:ascii="Times New Roman" w:eastAsia="Calibri" w:hAnsi="Times New Roman"/>
          <w:sz w:val="28"/>
          <w:szCs w:val="28"/>
          <w:lang w:val="x-none" w:eastAsia="x-none"/>
        </w:rPr>
      </w:pPr>
      <w:r w:rsidRPr="008C4ACF">
        <w:rPr>
          <w:rFonts w:ascii="Times New Roman" w:eastAsia="Calibri" w:hAnsi="Times New Roman"/>
          <w:sz w:val="28"/>
          <w:szCs w:val="28"/>
          <w:lang w:val="x-none" w:eastAsia="x-none"/>
        </w:rPr>
        <w:t>- на личном приеме граждан  – не более 15 минут;</w:t>
      </w:r>
    </w:p>
    <w:p w:rsidR="008C4ACF" w:rsidRPr="008C4ACF" w:rsidRDefault="008C4ACF" w:rsidP="008C4ACF">
      <w:pPr>
        <w:spacing w:after="0" w:line="240" w:lineRule="auto"/>
        <w:ind w:firstLine="708"/>
        <w:jc w:val="both"/>
        <w:rPr>
          <w:rFonts w:ascii="Times New Roman" w:eastAsia="Calibri" w:hAnsi="Times New Roman"/>
          <w:sz w:val="28"/>
          <w:szCs w:val="28"/>
          <w:lang w:val="x-none" w:eastAsia="x-none"/>
        </w:rPr>
      </w:pPr>
      <w:r w:rsidRPr="008C4ACF">
        <w:rPr>
          <w:rFonts w:ascii="Times New Roman" w:eastAsia="Calibri" w:hAnsi="Times New Roman"/>
          <w:sz w:val="28"/>
          <w:szCs w:val="28"/>
          <w:lang w:val="x-none" w:eastAsia="x-none"/>
        </w:rPr>
        <w:t xml:space="preserve">- при поступлении заявления и документов по почте, электронной почте, </w:t>
      </w:r>
      <w:r w:rsidRPr="008C4ACF">
        <w:rPr>
          <w:rFonts w:ascii="Times New Roman" w:eastAsia="Calibri" w:hAnsi="Times New Roman"/>
          <w:sz w:val="28"/>
          <w:szCs w:val="28"/>
          <w:lang w:eastAsia="x-none"/>
        </w:rPr>
        <w:t>посредством</w:t>
      </w:r>
      <w:r w:rsidRPr="008C4ACF">
        <w:rPr>
          <w:rFonts w:ascii="Times New Roman" w:eastAsia="Calibri" w:hAnsi="Times New Roman"/>
          <w:sz w:val="28"/>
          <w:szCs w:val="28"/>
          <w:lang w:val="x-none" w:eastAsia="x-none"/>
        </w:rPr>
        <w:t xml:space="preserve"> Един</w:t>
      </w:r>
      <w:r w:rsidRPr="008C4ACF">
        <w:rPr>
          <w:rFonts w:ascii="Times New Roman" w:eastAsia="Calibri" w:hAnsi="Times New Roman"/>
          <w:sz w:val="28"/>
          <w:szCs w:val="28"/>
          <w:lang w:eastAsia="x-none"/>
        </w:rPr>
        <w:t xml:space="preserve">ого </w:t>
      </w:r>
      <w:r w:rsidRPr="008C4ACF">
        <w:rPr>
          <w:rFonts w:ascii="Times New Roman" w:eastAsia="Calibri" w:hAnsi="Times New Roman"/>
          <w:sz w:val="28"/>
          <w:szCs w:val="28"/>
          <w:lang w:val="x-none" w:eastAsia="x-none"/>
        </w:rPr>
        <w:t>портал</w:t>
      </w:r>
      <w:r w:rsidRPr="008C4ACF">
        <w:rPr>
          <w:rFonts w:ascii="Times New Roman" w:eastAsia="Calibri" w:hAnsi="Times New Roman"/>
          <w:sz w:val="28"/>
          <w:szCs w:val="28"/>
          <w:lang w:eastAsia="x-none"/>
        </w:rPr>
        <w:t>а</w:t>
      </w:r>
      <w:r w:rsidRPr="008C4ACF">
        <w:rPr>
          <w:rFonts w:ascii="Times New Roman" w:eastAsia="Calibri" w:hAnsi="Times New Roman"/>
          <w:sz w:val="28"/>
          <w:szCs w:val="28"/>
          <w:lang w:val="x-none" w:eastAsia="x-none"/>
        </w:rPr>
        <w:t xml:space="preserve"> государственных и муниципальных услуг или через МФЦ – 1 рабочий день.</w:t>
      </w:r>
    </w:p>
    <w:p w:rsidR="008C4ACF" w:rsidRPr="008C4ACF" w:rsidRDefault="008C4ACF" w:rsidP="008C4ACF">
      <w:pPr>
        <w:tabs>
          <w:tab w:val="left" w:pos="1120"/>
        </w:tabs>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2.12. 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8C4ACF" w:rsidRPr="008C4ACF" w:rsidRDefault="008C4ACF" w:rsidP="008C4ACF">
      <w:pPr>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2.12.1. Требования к помещениям, в которых предоставляется муниципальная услуга.</w:t>
      </w:r>
    </w:p>
    <w:p w:rsidR="008C4ACF" w:rsidRPr="008C4ACF" w:rsidRDefault="008C4ACF" w:rsidP="008C4ACF">
      <w:pPr>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Помещения уполномоченного органа должны соответствовать</w:t>
      </w:r>
      <w:r w:rsidRPr="008C4ACF">
        <w:rPr>
          <w:rFonts w:ascii="Times New Roman" w:hAnsi="Times New Roman"/>
          <w:sz w:val="28"/>
          <w:szCs w:val="28"/>
          <w:highlight w:val="lightGray"/>
        </w:rPr>
        <w:t xml:space="preserve"> </w:t>
      </w:r>
      <w:r w:rsidRPr="008C4ACF">
        <w:rPr>
          <w:rFonts w:ascii="Times New Roman" w:hAnsi="Times New Roman"/>
          <w:sz w:val="28"/>
          <w:szCs w:val="28"/>
        </w:rPr>
        <w:t xml:space="preserve">санитарным правилам СП 2.2.3670-20 «Санитарно-эпидемиологические </w:t>
      </w:r>
      <w:r w:rsidRPr="008C4ACF">
        <w:rPr>
          <w:rFonts w:ascii="Times New Roman" w:hAnsi="Times New Roman"/>
          <w:sz w:val="28"/>
          <w:szCs w:val="28"/>
        </w:rPr>
        <w:lastRenderedPageBreak/>
        <w:t xml:space="preserve">требования к условиям труда», утвержденным постановлением Главного государственного санитарного врача Российской Федерации от 02.12.2020 </w:t>
      </w:r>
      <w:r w:rsidR="002B54CC">
        <w:rPr>
          <w:rFonts w:ascii="Times New Roman" w:hAnsi="Times New Roman"/>
          <w:sz w:val="28"/>
          <w:szCs w:val="28"/>
        </w:rPr>
        <w:t xml:space="preserve">г. </w:t>
      </w:r>
      <w:r w:rsidRPr="008C4ACF">
        <w:rPr>
          <w:rFonts w:ascii="Times New Roman" w:hAnsi="Times New Roman"/>
          <w:sz w:val="28"/>
          <w:szCs w:val="28"/>
        </w:rPr>
        <w:t xml:space="preserve">№ 40, </w:t>
      </w:r>
      <w:r w:rsidRPr="008C4ACF">
        <w:rPr>
          <w:rFonts w:ascii="Times New Roman" w:eastAsia="Calibri" w:hAnsi="Times New Roman"/>
          <w:sz w:val="28"/>
          <w:szCs w:val="28"/>
        </w:rPr>
        <w:t>и быть оборудованы средствами пожаротушения.</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Вход и выход из помещений оборудуются соответствующими указателями.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2.12.2. Требования к местам ожидания.</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Места ожидания должны быть оборудованы стульями, кресельными секциями, скамьями.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2.12.3. Требования к местам приема заявителей.</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Прием заявителей осуществляется в специально выделенных для этих целей помещениях.</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2.12.4. Требования к информационным стендам.</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текст настоящего административного регламента;</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информация о порядке исполнения муниципальной услуги;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перечень документов, необходимых для предоставления муниципальной услуги;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lastRenderedPageBreak/>
        <w:t>формы и образцы документов для заполнения.</w:t>
      </w:r>
    </w:p>
    <w:p w:rsidR="008C4ACF" w:rsidRPr="008C4ACF" w:rsidRDefault="008C4ACF" w:rsidP="008C4ACF">
      <w:pPr>
        <w:widowControl w:val="0"/>
        <w:autoSpaceDE w:val="0"/>
        <w:autoSpaceDN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сведения о месте нахождения и графике работы уполномоченного органа и МФЦ;</w:t>
      </w:r>
    </w:p>
    <w:p w:rsidR="008C4ACF" w:rsidRPr="008C4ACF" w:rsidRDefault="008C4ACF" w:rsidP="008C4ACF">
      <w:pPr>
        <w:widowControl w:val="0"/>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справочные телефоны;</w:t>
      </w:r>
    </w:p>
    <w:p w:rsidR="008C4ACF" w:rsidRPr="008C4ACF" w:rsidRDefault="008C4ACF" w:rsidP="008C4ACF">
      <w:pPr>
        <w:widowControl w:val="0"/>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адреса электронной почты и адреса Интернет-сайтов;</w:t>
      </w:r>
    </w:p>
    <w:p w:rsidR="008C4ACF" w:rsidRPr="008C4ACF" w:rsidRDefault="008C4ACF" w:rsidP="008C4ACF">
      <w:pPr>
        <w:widowControl w:val="0"/>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информация о месте личного приема, а также об установленных для личного приема днях и часах.</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При изменении информации по исполнению муниципальной услуги осуществляется ее периодическое обновление.</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12" w:history="1">
        <w:r w:rsidR="002B54CC" w:rsidRPr="0099383F">
          <w:rPr>
            <w:rStyle w:val="a4"/>
            <w:rFonts w:ascii="Times New Roman" w:eastAsia="Calibri" w:hAnsi="Times New Roman"/>
            <w:sz w:val="28"/>
            <w:szCs w:val="28"/>
          </w:rPr>
          <w:t>www.gosuslugi.ru</w:t>
        </w:r>
      </w:hyperlink>
      <w:r w:rsidRPr="008C4ACF">
        <w:rPr>
          <w:rFonts w:ascii="Times New Roman" w:eastAsia="Calibri" w:hAnsi="Times New Roman"/>
          <w:sz w:val="28"/>
          <w:szCs w:val="28"/>
        </w:rPr>
        <w:t>) и на официально</w:t>
      </w:r>
      <w:r w:rsidR="002B54CC">
        <w:rPr>
          <w:rFonts w:ascii="Times New Roman" w:eastAsia="Calibri" w:hAnsi="Times New Roman"/>
          <w:sz w:val="28"/>
          <w:szCs w:val="28"/>
        </w:rPr>
        <w:t xml:space="preserve">м сайте уполномоченного органа </w:t>
      </w:r>
      <w:r w:rsidR="002B54CC" w:rsidRPr="002B54CC">
        <w:rPr>
          <w:rFonts w:ascii="Times New Roman" w:eastAsia="Calibri" w:hAnsi="Times New Roman"/>
          <w:sz w:val="28"/>
          <w:szCs w:val="28"/>
        </w:rPr>
        <w:t>(</w:t>
      </w:r>
      <w:r w:rsidR="002B54CC" w:rsidRPr="00E81206">
        <w:rPr>
          <w:rFonts w:ascii="Times New Roman" w:hAnsi="Times New Roman"/>
          <w:color w:val="0000FF"/>
          <w:sz w:val="28"/>
          <w:szCs w:val="28"/>
          <w:u w:val="single"/>
        </w:rPr>
        <w:t>www.перелюбский.рф</w:t>
      </w:r>
      <w:r w:rsidR="002B54CC" w:rsidRPr="002B54CC">
        <w:rPr>
          <w:rFonts w:ascii="Times New Roman" w:hAnsi="Times New Roman"/>
          <w:color w:val="0000FF"/>
          <w:sz w:val="28"/>
          <w:szCs w:val="28"/>
          <w:u w:val="single"/>
        </w:rPr>
        <w:t>)</w:t>
      </w:r>
      <w:r w:rsidRPr="008C4ACF">
        <w:rPr>
          <w:rFonts w:ascii="Times New Roman" w:eastAsia="Calibri" w:hAnsi="Times New Roman"/>
          <w:i/>
          <w:sz w:val="28"/>
          <w:szCs w:val="28"/>
        </w:rPr>
        <w:t>.</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8C4ACF" w:rsidRPr="008C4ACF" w:rsidRDefault="008C4ACF" w:rsidP="008C4ACF">
      <w:pPr>
        <w:widowControl w:val="0"/>
        <w:autoSpaceDE w:val="0"/>
        <w:autoSpaceDN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2.12.5. Требования к обеспечению доступности предоставления муниципальной услуги для инвалидов.</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В целях обеспечения условий доступности для инвалидов муниципальной услуги должно быть обеспечено:</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беспрепятственный вход инвалидов в помещение и выход из него;</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 допуск </w:t>
      </w:r>
      <w:proofErr w:type="spellStart"/>
      <w:r w:rsidRPr="008C4ACF">
        <w:rPr>
          <w:rFonts w:ascii="Times New Roman" w:eastAsia="Calibri" w:hAnsi="Times New Roman"/>
          <w:sz w:val="28"/>
          <w:szCs w:val="28"/>
        </w:rPr>
        <w:t>сурдопереводчика</w:t>
      </w:r>
      <w:proofErr w:type="spellEnd"/>
      <w:r w:rsidRPr="008C4ACF">
        <w:rPr>
          <w:rFonts w:ascii="Times New Roman" w:eastAsia="Calibri" w:hAnsi="Times New Roman"/>
          <w:sz w:val="28"/>
          <w:szCs w:val="28"/>
        </w:rPr>
        <w:t xml:space="preserve"> и </w:t>
      </w:r>
      <w:proofErr w:type="spellStart"/>
      <w:r w:rsidRPr="008C4ACF">
        <w:rPr>
          <w:rFonts w:ascii="Times New Roman" w:eastAsia="Calibri" w:hAnsi="Times New Roman"/>
          <w:sz w:val="28"/>
          <w:szCs w:val="28"/>
        </w:rPr>
        <w:t>тифлосурдопереводчика</w:t>
      </w:r>
      <w:proofErr w:type="spellEnd"/>
      <w:r w:rsidRPr="008C4ACF">
        <w:rPr>
          <w:rFonts w:ascii="Times New Roman" w:eastAsia="Calibri" w:hAnsi="Times New Roman"/>
          <w:sz w:val="28"/>
          <w:szCs w:val="28"/>
        </w:rPr>
        <w:t>;</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xml:space="preserve">-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w:t>
      </w:r>
      <w:r w:rsidRPr="008C4ACF">
        <w:rPr>
          <w:rFonts w:ascii="Times New Roman" w:eastAsia="Calibri" w:hAnsi="Times New Roman"/>
          <w:sz w:val="28"/>
          <w:szCs w:val="28"/>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предоставление при необходимости услуги по месту жительства инвалида или в дистанционном режиме;</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C4ACF" w:rsidRPr="008C4ACF" w:rsidRDefault="008C4ACF" w:rsidP="008C4ACF">
      <w:pPr>
        <w:widowControl w:val="0"/>
        <w:autoSpaceDE w:val="0"/>
        <w:autoSpaceDN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8C4ACF">
        <w:rPr>
          <w:rFonts w:ascii="Times New Roman" w:eastAsia="Calibri" w:hAnsi="Times New Roman"/>
          <w:bCs/>
          <w:sz w:val="28"/>
          <w:szCs w:val="28"/>
        </w:rPr>
        <w:t xml:space="preserve">уполномоченного органа </w:t>
      </w:r>
      <w:r w:rsidRPr="008C4ACF">
        <w:rPr>
          <w:rFonts w:ascii="Times New Roman" w:eastAsia="Calibri" w:hAnsi="Times New Roman"/>
          <w:sz w:val="28"/>
          <w:szCs w:val="28"/>
        </w:rPr>
        <w:t>и должностных лиц</w:t>
      </w:r>
      <w:r w:rsidRPr="008C4ACF">
        <w:rPr>
          <w:rFonts w:ascii="Times New Roman" w:eastAsia="Calibri" w:hAnsi="Times New Roman"/>
          <w:bCs/>
          <w:i/>
          <w:sz w:val="28"/>
          <w:szCs w:val="28"/>
        </w:rPr>
        <w:t xml:space="preserve"> </w:t>
      </w:r>
      <w:r w:rsidRPr="008C4ACF">
        <w:rPr>
          <w:rFonts w:ascii="Times New Roman" w:eastAsia="Calibri" w:hAnsi="Times New Roman"/>
          <w:bCs/>
          <w:sz w:val="28"/>
          <w:szCs w:val="28"/>
        </w:rPr>
        <w:t>уполномоченного органа</w:t>
      </w:r>
      <w:r w:rsidRPr="008C4ACF">
        <w:rPr>
          <w:rFonts w:ascii="Times New Roman" w:eastAsia="Calibri" w:hAnsi="Times New Roman"/>
          <w:sz w:val="28"/>
          <w:szCs w:val="28"/>
        </w:rPr>
        <w:t xml:space="preserve">. </w:t>
      </w:r>
    </w:p>
    <w:p w:rsidR="008C4ACF" w:rsidRPr="008C4ACF" w:rsidRDefault="008C4ACF" w:rsidP="008C4ACF">
      <w:pPr>
        <w:spacing w:after="0" w:line="216" w:lineRule="auto"/>
        <w:ind w:firstLine="709"/>
        <w:jc w:val="both"/>
        <w:rPr>
          <w:rFonts w:ascii="Times New Roman" w:eastAsia="Calibri" w:hAnsi="Times New Roman"/>
          <w:b/>
          <w:bCs/>
          <w:sz w:val="24"/>
          <w:szCs w:val="24"/>
        </w:rPr>
      </w:pPr>
      <w:r w:rsidRPr="008C4ACF">
        <w:rPr>
          <w:rFonts w:ascii="Times New Roman" w:eastAsia="Calibri" w:hAnsi="Times New Roman"/>
          <w:sz w:val="28"/>
          <w:szCs w:val="28"/>
        </w:rPr>
        <w:t>2.14. Иные требования, в том числе учитывающие особенности предоставления муниципальных услуг в электронной форме и МФЦ.</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8C4ACF" w:rsidRPr="008C4ACF" w:rsidRDefault="008C4ACF" w:rsidP="008C4ACF">
      <w:pPr>
        <w:autoSpaceDE w:val="0"/>
        <w:autoSpaceDN w:val="0"/>
        <w:adjustRightInd w:val="0"/>
        <w:spacing w:after="0" w:line="240" w:lineRule="auto"/>
        <w:jc w:val="center"/>
        <w:rPr>
          <w:rFonts w:ascii="Times New Roman" w:eastAsia="Calibri" w:hAnsi="Times New Roman"/>
          <w:strike/>
          <w:sz w:val="28"/>
          <w:szCs w:val="28"/>
        </w:rPr>
      </w:pPr>
    </w:p>
    <w:p w:rsidR="008C4ACF" w:rsidRPr="008C4ACF" w:rsidRDefault="008C4ACF" w:rsidP="008C4ACF">
      <w:pPr>
        <w:autoSpaceDE w:val="0"/>
        <w:autoSpaceDN w:val="0"/>
        <w:adjustRightInd w:val="0"/>
        <w:spacing w:after="0" w:line="240" w:lineRule="auto"/>
        <w:jc w:val="center"/>
        <w:rPr>
          <w:rFonts w:ascii="Times New Roman" w:eastAsia="Calibri" w:hAnsi="Times New Roman"/>
          <w:b/>
          <w:sz w:val="28"/>
          <w:szCs w:val="28"/>
        </w:rPr>
      </w:pPr>
      <w:r w:rsidRPr="008C4ACF">
        <w:rPr>
          <w:rFonts w:ascii="Times New Roman" w:eastAsia="Calibri" w:hAnsi="Times New Roman"/>
          <w:b/>
          <w:sz w:val="28"/>
          <w:szCs w:val="28"/>
        </w:rPr>
        <w:t xml:space="preserve">3. Состав, последовательность и сроки выполнения административных процедур, требования к порядку их выполнения, </w:t>
      </w:r>
    </w:p>
    <w:p w:rsidR="008C4ACF" w:rsidRPr="008C4ACF" w:rsidRDefault="008C4ACF" w:rsidP="008C4ACF">
      <w:pPr>
        <w:autoSpaceDE w:val="0"/>
        <w:autoSpaceDN w:val="0"/>
        <w:adjustRightInd w:val="0"/>
        <w:spacing w:after="0" w:line="240" w:lineRule="auto"/>
        <w:jc w:val="center"/>
        <w:rPr>
          <w:rFonts w:ascii="Times New Roman" w:eastAsia="Calibri" w:hAnsi="Times New Roman"/>
          <w:b/>
          <w:sz w:val="28"/>
          <w:szCs w:val="28"/>
        </w:rPr>
      </w:pPr>
      <w:r w:rsidRPr="008C4ACF">
        <w:rPr>
          <w:rFonts w:ascii="Times New Roman" w:eastAsia="Calibri" w:hAnsi="Times New Roman"/>
          <w:b/>
          <w:sz w:val="28"/>
          <w:szCs w:val="28"/>
        </w:rPr>
        <w:t xml:space="preserve">в том числе особенности выполнения административных процедур </w:t>
      </w:r>
    </w:p>
    <w:p w:rsidR="008C4ACF" w:rsidRPr="008C4ACF" w:rsidRDefault="008C4ACF" w:rsidP="008C4ACF">
      <w:pPr>
        <w:autoSpaceDE w:val="0"/>
        <w:autoSpaceDN w:val="0"/>
        <w:adjustRightInd w:val="0"/>
        <w:spacing w:after="0" w:line="240" w:lineRule="auto"/>
        <w:jc w:val="center"/>
        <w:rPr>
          <w:rFonts w:ascii="Times New Roman" w:eastAsia="Calibri" w:hAnsi="Times New Roman"/>
          <w:b/>
          <w:sz w:val="28"/>
          <w:szCs w:val="28"/>
        </w:rPr>
      </w:pPr>
      <w:r w:rsidRPr="008C4ACF">
        <w:rPr>
          <w:rFonts w:ascii="Times New Roman" w:eastAsia="Calibri" w:hAnsi="Times New Roman"/>
          <w:b/>
          <w:sz w:val="28"/>
          <w:szCs w:val="28"/>
        </w:rPr>
        <w:t>в электронной форме, а также особенности выполнения административных процедур в МФЦ</w:t>
      </w:r>
    </w:p>
    <w:p w:rsidR="008C4ACF" w:rsidRPr="008C4ACF" w:rsidRDefault="008C4ACF" w:rsidP="008C4ACF">
      <w:pPr>
        <w:spacing w:after="0" w:line="240" w:lineRule="auto"/>
        <w:jc w:val="center"/>
        <w:rPr>
          <w:rFonts w:ascii="Times New Roman" w:eastAsia="Calibri" w:hAnsi="Times New Roman"/>
          <w:b/>
          <w:sz w:val="28"/>
          <w:szCs w:val="28"/>
        </w:rPr>
      </w:pP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Предоставление муниципальной услуги включает в себя следующие административные процедуры:</w:t>
      </w:r>
    </w:p>
    <w:p w:rsidR="008C4ACF" w:rsidRPr="008C4ACF" w:rsidRDefault="008C4ACF" w:rsidP="008C4ACF">
      <w:pPr>
        <w:autoSpaceDE w:val="0"/>
        <w:autoSpaceDN w:val="0"/>
        <w:adjustRightInd w:val="0"/>
        <w:spacing w:after="0" w:line="240" w:lineRule="auto"/>
        <w:ind w:firstLine="709"/>
        <w:jc w:val="both"/>
        <w:outlineLvl w:val="0"/>
        <w:rPr>
          <w:rFonts w:ascii="Times New Roman" w:eastAsia="Calibri" w:hAnsi="Times New Roman"/>
          <w:sz w:val="28"/>
          <w:szCs w:val="28"/>
        </w:rPr>
      </w:pPr>
      <w:r w:rsidRPr="008C4ACF">
        <w:rPr>
          <w:rFonts w:ascii="Times New Roman" w:eastAsia="Calibri" w:hAnsi="Times New Roman"/>
          <w:sz w:val="28"/>
          <w:szCs w:val="28"/>
        </w:rPr>
        <w:t>1) прием и регистрация заявления о выдаче градостроительного плана (отказ в приеме к рассмотрению заявления о выдаче градостроительного плана);</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2) формирование и направление межведомственных запросов о предоставлении документов (информации), необходимых для рассмотрения заявления;</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 рассмотрение документов, подготовка проекта градостроительного плана земельного участка (письма об отказе в выдаче градостроительного плана земельного участка);</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4) 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lang w:eastAsia="en-US"/>
        </w:rPr>
      </w:pP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u w:val="single"/>
          <w:lang w:eastAsia="en-US"/>
        </w:rPr>
      </w:pPr>
      <w:r w:rsidRPr="008C4ACF">
        <w:rPr>
          <w:rFonts w:ascii="Times New Roman" w:eastAsia="Calibri" w:hAnsi="Times New Roman"/>
          <w:sz w:val="28"/>
          <w:szCs w:val="28"/>
          <w:u w:val="single"/>
          <w:lang w:eastAsia="en-US"/>
        </w:rPr>
        <w:t xml:space="preserve">3.1. </w:t>
      </w:r>
      <w:r w:rsidRPr="008C4ACF">
        <w:rPr>
          <w:rFonts w:ascii="Times New Roman" w:eastAsia="Calibri" w:hAnsi="Times New Roman"/>
          <w:sz w:val="28"/>
          <w:szCs w:val="28"/>
          <w:u w:val="single"/>
        </w:rPr>
        <w:t xml:space="preserve">Прием и регистрация заявления о выдаче градостроительного </w:t>
      </w:r>
      <w:r w:rsidRPr="008C4ACF">
        <w:rPr>
          <w:rFonts w:ascii="Times New Roman" w:eastAsia="Calibri" w:hAnsi="Times New Roman"/>
          <w:sz w:val="28"/>
          <w:szCs w:val="28"/>
          <w:u w:val="single"/>
        </w:rPr>
        <w:lastRenderedPageBreak/>
        <w:t>плана (отказ в приеме к рассмотрению заявления о выдаче градостроительного плана).</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lang w:eastAsia="en-US"/>
        </w:rPr>
        <w:t>3.2.1.</w:t>
      </w:r>
      <w:r w:rsidRPr="008C4ACF">
        <w:rPr>
          <w:rFonts w:ascii="Times New Roman" w:eastAsia="Calibri" w:hAnsi="Times New Roman"/>
          <w:sz w:val="28"/>
          <w:szCs w:val="28"/>
        </w:rPr>
        <w:t xml:space="preserve"> Основанием для начала административной процедуры является поступление в уполномоченный орган либо в МФЦ заявления о выдаче градостроительного плана и прилагаемых к нему документов (далее – документы). </w:t>
      </w:r>
    </w:p>
    <w:p w:rsidR="008C4ACF" w:rsidRPr="008C4ACF" w:rsidRDefault="008C4ACF" w:rsidP="008C4ACF">
      <w:pPr>
        <w:autoSpaceDE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3.1.2. Прием документов осуществляет специалист уполномоченного органа либо специалист МФЦ.</w:t>
      </w:r>
    </w:p>
    <w:p w:rsidR="008C4ACF" w:rsidRPr="008C4ACF" w:rsidRDefault="008C4ACF" w:rsidP="008C4ACF">
      <w:pPr>
        <w:autoSpaceDE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Специалист МФЦ передает в уполномоченный орган документы, полученные от заявителя, в день их получения.</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3.1.3. В случае предъявления заявителем подлинников документов копии этих документов заверяются специалистом уполномоченного органа или специалистом МФЦ, осуществляющим прием документов</w:t>
      </w:r>
      <w:r w:rsidR="00E54874">
        <w:rPr>
          <w:rFonts w:ascii="Times New Roman" w:eastAsia="Calibri" w:hAnsi="Times New Roman"/>
          <w:sz w:val="28"/>
          <w:szCs w:val="28"/>
        </w:rPr>
        <w:t xml:space="preserve">, </w:t>
      </w:r>
      <w:r w:rsidRPr="008C4ACF">
        <w:rPr>
          <w:rFonts w:ascii="Times New Roman" w:eastAsia="Calibri" w:hAnsi="Times New Roman"/>
          <w:sz w:val="28"/>
          <w:szCs w:val="28"/>
        </w:rPr>
        <w:t>а подлинники документов возвращаются заявителю.</w:t>
      </w:r>
      <w:r w:rsidRPr="008C4ACF">
        <w:rPr>
          <w:rFonts w:ascii="Times New Roman" w:eastAsia="Calibri" w:hAnsi="Times New Roman"/>
          <w:strike/>
          <w:sz w:val="28"/>
          <w:szCs w:val="28"/>
        </w:rPr>
        <w:t xml:space="preserve"> </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В случае поступления в уполномоченный орган документов в электронном виде, специалист уполномоченного органа осуществляет распечатку документов на бумажном носителе.</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3.1.4. Получение документов подтверждается уполномоченным органом путем выдачи (направления) заявителю расписки в получении документов.</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В случае представления документов через МФЦ расписка выдается указанным МФЦ.</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3.1.5. После выдачи (направления) заявителю расписки в получении документов или поступления таких документов из МФЦ специалист уполномоченного органа осуществляет их регистрацию.</w:t>
      </w:r>
    </w:p>
    <w:p w:rsidR="008C4ACF" w:rsidRPr="008C4ACF" w:rsidRDefault="008C4ACF" w:rsidP="008C4ACF">
      <w:pPr>
        <w:autoSpaceDE w:val="0"/>
        <w:autoSpaceDN w:val="0"/>
        <w:adjustRightInd w:val="0"/>
        <w:spacing w:after="0" w:line="240" w:lineRule="auto"/>
        <w:ind w:right="-16" w:firstLine="709"/>
        <w:jc w:val="both"/>
        <w:rPr>
          <w:rFonts w:ascii="Times New Roman" w:eastAsia="Calibri" w:hAnsi="Times New Roman"/>
          <w:sz w:val="28"/>
          <w:szCs w:val="28"/>
        </w:rPr>
      </w:pPr>
      <w:r w:rsidRPr="008C4ACF">
        <w:rPr>
          <w:rFonts w:ascii="Times New Roman" w:eastAsia="Calibri" w:hAnsi="Times New Roman"/>
          <w:sz w:val="28"/>
          <w:szCs w:val="28"/>
        </w:rPr>
        <w:t>В случае представления документов через МФЦ срок предоставления муниципальной услуги исчисляется со дня регистрации документов в МФЦ.</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3.1.6. 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8C4ACF">
          <w:rPr>
            <w:rFonts w:ascii="Times New Roman" w:eastAsia="Calibri" w:hAnsi="Times New Roman"/>
            <w:sz w:val="28"/>
            <w:szCs w:val="28"/>
          </w:rPr>
          <w:t>статье 11</w:t>
        </w:r>
      </w:hyperlink>
      <w:r w:rsidRPr="008C4ACF">
        <w:rPr>
          <w:rFonts w:ascii="Times New Roman" w:eastAsia="Calibri" w:hAnsi="Times New Roman"/>
          <w:sz w:val="28"/>
          <w:szCs w:val="28"/>
        </w:rPr>
        <w:t xml:space="preserve"> Федерального закона № 63-ФЗ.</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4" w:history="1">
        <w:r w:rsidRPr="008C4ACF">
          <w:rPr>
            <w:rFonts w:ascii="Times New Roman" w:eastAsia="Calibri" w:hAnsi="Times New Roman"/>
            <w:sz w:val="28"/>
            <w:szCs w:val="28"/>
          </w:rPr>
          <w:t>статьи 11</w:t>
        </w:r>
      </w:hyperlink>
      <w:r w:rsidRPr="008C4ACF">
        <w:rPr>
          <w:rFonts w:ascii="Times New Roman" w:eastAsia="Calibri" w:hAnsi="Times New Roman"/>
          <w:sz w:val="28"/>
          <w:szCs w:val="28"/>
        </w:rPr>
        <w:t xml:space="preserve">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8C4ACF" w:rsidRPr="008C4ACF" w:rsidRDefault="008C4ACF" w:rsidP="008C4ACF">
      <w:pPr>
        <w:widowControl w:val="0"/>
        <w:tabs>
          <w:tab w:val="left" w:pos="0"/>
          <w:tab w:val="left" w:pos="1134"/>
        </w:tabs>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color w:val="000000"/>
          <w:sz w:val="28"/>
          <w:szCs w:val="28"/>
        </w:rPr>
        <w:lastRenderedPageBreak/>
        <w:t>3.1.7. Получение документов через Единый портал государственных и муниципальных услуг подтверждается путем направления заявителю автоматически сформированного уведомления о приеме и регистрации документов.</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3.1.8. Максимальный срок выполнения административной процедуры:</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при личном приеме – не более 15 минут.</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 1 рабочий день.</w:t>
      </w:r>
    </w:p>
    <w:p w:rsidR="008C4ACF" w:rsidRPr="008C4ACF" w:rsidRDefault="008C4ACF" w:rsidP="008C4ACF">
      <w:pPr>
        <w:autoSpaceDE w:val="0"/>
        <w:autoSpaceDN w:val="0"/>
        <w:adjustRightInd w:val="0"/>
        <w:spacing w:after="0" w:line="240" w:lineRule="auto"/>
        <w:ind w:firstLine="709"/>
        <w:jc w:val="both"/>
        <w:rPr>
          <w:rFonts w:ascii="Times New Roman" w:eastAsia="Calibri" w:hAnsi="Times New Roman"/>
          <w:sz w:val="28"/>
          <w:szCs w:val="28"/>
        </w:rPr>
      </w:pPr>
      <w:r w:rsidRPr="008C4ACF">
        <w:rPr>
          <w:rFonts w:ascii="Times New Roman" w:eastAsia="Calibri" w:hAnsi="Times New Roman"/>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3.1.9. Результатом выполнения административной процедуры является:</w:t>
      </w:r>
    </w:p>
    <w:p w:rsidR="008C4ACF" w:rsidRPr="008C4ACF" w:rsidRDefault="008C4ACF" w:rsidP="008C4ACF">
      <w:pPr>
        <w:suppressAutoHyphens/>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 прием и регистрация документов, выдача (направление в электронном виде) расписки в получении документов;</w:t>
      </w:r>
    </w:p>
    <w:p w:rsidR="008C4ACF" w:rsidRPr="008C4ACF" w:rsidRDefault="008C4ACF" w:rsidP="008C4ACF">
      <w:pPr>
        <w:suppressAutoHyphens/>
        <w:autoSpaceDE w:val="0"/>
        <w:autoSpaceDN w:val="0"/>
        <w:adjustRightInd w:val="0"/>
        <w:spacing w:after="0" w:line="240" w:lineRule="auto"/>
        <w:ind w:firstLine="708"/>
        <w:jc w:val="both"/>
        <w:rPr>
          <w:rFonts w:ascii="Times New Roman" w:eastAsia="Calibri" w:hAnsi="Times New Roman"/>
          <w:strike/>
          <w:color w:val="00B050"/>
          <w:sz w:val="28"/>
          <w:szCs w:val="28"/>
        </w:rPr>
      </w:pPr>
      <w:r w:rsidRPr="008C4ACF">
        <w:rPr>
          <w:rFonts w:ascii="Times New Roman" w:eastAsia="Calibri" w:hAnsi="Times New Roman"/>
          <w:sz w:val="28"/>
          <w:szCs w:val="28"/>
        </w:rPr>
        <w:t xml:space="preserve">- направление </w:t>
      </w:r>
      <w:r w:rsidRPr="008C4ACF">
        <w:rPr>
          <w:rFonts w:ascii="Times New Roman" w:eastAsia="Calibri" w:hAnsi="Times New Roman"/>
          <w:iCs/>
          <w:sz w:val="28"/>
          <w:szCs w:val="28"/>
        </w:rPr>
        <w:t xml:space="preserve">уведомления </w:t>
      </w:r>
      <w:r w:rsidRPr="008C4ACF">
        <w:rPr>
          <w:rFonts w:ascii="Times New Roman" w:eastAsia="Calibri" w:hAnsi="Times New Roman"/>
          <w:sz w:val="28"/>
          <w:szCs w:val="28"/>
        </w:rPr>
        <w:t>об отказе в приеме к рассмотрению документов.</w:t>
      </w:r>
      <w:r w:rsidRPr="008C4ACF">
        <w:rPr>
          <w:rFonts w:ascii="Times New Roman" w:eastAsia="Calibri" w:hAnsi="Times New Roman"/>
          <w:color w:val="00B050"/>
          <w:sz w:val="28"/>
          <w:szCs w:val="28"/>
        </w:rPr>
        <w:t xml:space="preserve"> </w:t>
      </w:r>
    </w:p>
    <w:p w:rsidR="008C4ACF" w:rsidRPr="008C4ACF" w:rsidRDefault="008C4ACF" w:rsidP="008C4ACF">
      <w:pPr>
        <w:widowControl w:val="0"/>
        <w:autoSpaceDE w:val="0"/>
        <w:autoSpaceDN w:val="0"/>
        <w:adjustRightInd w:val="0"/>
        <w:spacing w:after="0" w:line="240" w:lineRule="auto"/>
        <w:ind w:firstLine="720"/>
        <w:jc w:val="both"/>
        <w:outlineLvl w:val="1"/>
        <w:rPr>
          <w:rFonts w:ascii="Times New Roman" w:eastAsia="Calibri" w:hAnsi="Times New Roman"/>
          <w:sz w:val="28"/>
          <w:szCs w:val="28"/>
        </w:rPr>
      </w:pPr>
    </w:p>
    <w:p w:rsidR="008C4ACF" w:rsidRPr="008C4ACF" w:rsidRDefault="008C4ACF" w:rsidP="008C4ACF">
      <w:pPr>
        <w:widowControl w:val="0"/>
        <w:autoSpaceDE w:val="0"/>
        <w:autoSpaceDN w:val="0"/>
        <w:adjustRightInd w:val="0"/>
        <w:spacing w:after="0" w:line="240" w:lineRule="auto"/>
        <w:ind w:firstLine="720"/>
        <w:jc w:val="both"/>
        <w:outlineLvl w:val="1"/>
        <w:rPr>
          <w:rFonts w:ascii="Times New Roman" w:eastAsia="Calibri" w:hAnsi="Times New Roman"/>
          <w:sz w:val="28"/>
          <w:szCs w:val="28"/>
          <w:u w:val="single"/>
        </w:rPr>
      </w:pPr>
      <w:r w:rsidRPr="008C4ACF">
        <w:rPr>
          <w:rFonts w:ascii="Times New Roman" w:eastAsia="Calibri" w:hAnsi="Times New Roman"/>
          <w:sz w:val="28"/>
          <w:szCs w:val="28"/>
          <w:u w:val="single"/>
        </w:rPr>
        <w:t>3.2. Формирование и направление межведомственных запросов о предоставлении документов (информации), необходимых для рассмотрения заявления.</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3.2.1. Основанием для начала выполнения административной процедуры является получение зарегистрированных в установленном порядке документов.</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lang w:eastAsia="en-US"/>
        </w:rPr>
      </w:pPr>
      <w:r w:rsidRPr="008C4ACF">
        <w:rPr>
          <w:rFonts w:ascii="Times New Roman" w:eastAsia="Calibri" w:hAnsi="Times New Roman"/>
          <w:sz w:val="28"/>
          <w:szCs w:val="28"/>
        </w:rPr>
        <w:t xml:space="preserve">3.2.2.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специалист уполномоченного органа </w:t>
      </w:r>
      <w:r w:rsidRPr="008C4ACF">
        <w:rPr>
          <w:rFonts w:ascii="Times New Roman" w:eastAsia="Calibri" w:hAnsi="Times New Roman"/>
          <w:sz w:val="28"/>
          <w:szCs w:val="28"/>
          <w:lang w:eastAsia="en-US"/>
        </w:rPr>
        <w:t>осуществляет направление запросов:</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lang w:eastAsia="en-US"/>
        </w:rPr>
      </w:pPr>
      <w:r w:rsidRPr="008C4ACF">
        <w:rPr>
          <w:rFonts w:ascii="Times New Roman" w:eastAsia="Calibri" w:hAnsi="Times New Roman"/>
          <w:sz w:val="28"/>
          <w:szCs w:val="28"/>
          <w:lang w:eastAsia="en-US"/>
        </w:rPr>
        <w:t xml:space="preserve">- в орган государственной власти, осуществляющий </w:t>
      </w:r>
      <w:r w:rsidRPr="008C4ACF">
        <w:rPr>
          <w:rFonts w:ascii="Times New Roman" w:eastAsia="Calibri" w:hAnsi="Times New Roman"/>
          <w:sz w:val="28"/>
          <w:szCs w:val="28"/>
        </w:rPr>
        <w:t>ведение Единого государственного реестра недвижимости, о правообладателе земельного участка;</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 в налоговый орган о предоставлении выписки из ЕГРЮЛ или ЕГРИП о заявителе;</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 правообладателям сетей инженерно-технического обеспечения (за исключением сетей электроснабжения)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 xml:space="preserve">- в органы государственной власти в области сохранения, использования, популяризации и государственной охраны объектов культурного наследия о предоставлении сведений о наличии (отсутствии) в </w:t>
      </w:r>
      <w:r w:rsidRPr="008C4ACF">
        <w:rPr>
          <w:rFonts w:ascii="Times New Roman" w:eastAsia="Calibri" w:hAnsi="Times New Roman"/>
          <w:sz w:val="28"/>
          <w:szCs w:val="28"/>
        </w:rPr>
        <w:lastRenderedPageBreak/>
        <w:t>границах земельного участка объектов культурного наследия, о границах территорий таких объектов;</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 в орган, уполномоченный на подготовку и обеспечение утверждения документации по планировке территории:</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 xml:space="preserve">о наличии (отсутствии) утвержденной документации по планировке территории, в случае выдачи градостроительного плана земельного участка для архитектурно-строительного проектирования, получения разрешения на строительство объекта капитального строительства, размещение которого, в соответствии с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 не допускается при отсутствии документации по планировке территории;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о наличии (отсутствии)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Волгоградской области),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комплексном развитии территории; </w:t>
      </w:r>
    </w:p>
    <w:p w:rsidR="008C4ACF" w:rsidRPr="008C4ACF" w:rsidRDefault="008C4ACF" w:rsidP="008C4ACF">
      <w:pPr>
        <w:autoSpaceDE w:val="0"/>
        <w:autoSpaceDN w:val="0"/>
        <w:adjustRightInd w:val="0"/>
        <w:spacing w:after="0" w:line="240" w:lineRule="auto"/>
        <w:ind w:firstLine="720"/>
        <w:jc w:val="both"/>
        <w:outlineLvl w:val="0"/>
        <w:rPr>
          <w:rFonts w:ascii="Times New Roman" w:eastAsia="Calibri" w:hAnsi="Times New Roman"/>
          <w:sz w:val="28"/>
          <w:szCs w:val="28"/>
        </w:rPr>
      </w:pPr>
      <w:r w:rsidRPr="008C4ACF">
        <w:rPr>
          <w:rFonts w:ascii="Times New Roman" w:eastAsia="Calibri" w:hAnsi="Times New Roman"/>
          <w:sz w:val="28"/>
          <w:szCs w:val="28"/>
        </w:rPr>
        <w:t xml:space="preserve">- в органы, уполномоченные на подготовку и обеспечение утверждения проекта межевания территории и (или) схемы расположения земельного участка или земельных участков на кадастровом плане территории, о наличии (отсутствии) утвержденных проекта межевания территории и (или) схемы расположения земельного участка или земельных участков на кадастровом плане территории в случаях, предусмотренных частями 1.1, 1.2 статьи 57.3 </w:t>
      </w:r>
      <w:proofErr w:type="spellStart"/>
      <w:r w:rsidRPr="008C4ACF">
        <w:rPr>
          <w:rFonts w:ascii="Times New Roman" w:eastAsia="Calibri" w:hAnsi="Times New Roman"/>
          <w:sz w:val="28"/>
          <w:szCs w:val="28"/>
        </w:rPr>
        <w:t>ГрК</w:t>
      </w:r>
      <w:proofErr w:type="spellEnd"/>
      <w:r w:rsidRPr="008C4ACF">
        <w:rPr>
          <w:rFonts w:ascii="Times New Roman" w:eastAsia="Calibri" w:hAnsi="Times New Roman"/>
          <w:sz w:val="28"/>
          <w:szCs w:val="28"/>
        </w:rPr>
        <w:t xml:space="preserve"> РФ.</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переходит к исполнению следующей административной процедуры, предусмотренной пунктом 3.3 настоящего административного регламента.</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3.2.4. Максимальный срок выполнения административной процедуры (в том числе при направлении запросов правообладателям сетей инженерно-технического обеспечения (за исключением сетей </w:t>
      </w:r>
      <w:r w:rsidR="00E07CF3" w:rsidRPr="008C4ACF">
        <w:rPr>
          <w:rFonts w:ascii="Times New Roman" w:eastAsia="Calibri" w:hAnsi="Times New Roman"/>
          <w:sz w:val="28"/>
          <w:szCs w:val="28"/>
        </w:rPr>
        <w:t>электроснабжения) –</w:t>
      </w:r>
      <w:r w:rsidRPr="008C4ACF">
        <w:rPr>
          <w:rFonts w:ascii="Times New Roman" w:eastAsia="Calibri" w:hAnsi="Times New Roman"/>
          <w:sz w:val="28"/>
          <w:szCs w:val="28"/>
        </w:rPr>
        <w:t xml:space="preserve"> 2 рабочих дня с даты получения документов.</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3.2.5. Результатом выполнения административной процедуры является формирование и направление межведомственных запросов документов (информации).</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lang w:eastAsia="en-US"/>
        </w:rPr>
      </w:pP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u w:val="single"/>
        </w:rPr>
      </w:pPr>
      <w:r w:rsidRPr="008C4ACF">
        <w:rPr>
          <w:rFonts w:ascii="Times New Roman" w:eastAsia="Calibri" w:hAnsi="Times New Roman"/>
          <w:sz w:val="28"/>
          <w:szCs w:val="28"/>
          <w:u w:val="single"/>
          <w:lang w:eastAsia="en-US"/>
        </w:rPr>
        <w:t>3.3. Р</w:t>
      </w:r>
      <w:r w:rsidRPr="008C4ACF">
        <w:rPr>
          <w:rFonts w:ascii="Times New Roman" w:eastAsia="Calibri" w:hAnsi="Times New Roman"/>
          <w:sz w:val="28"/>
          <w:szCs w:val="28"/>
          <w:u w:val="single"/>
        </w:rPr>
        <w:t>ассмотрение документов, подготовка проекта градостроительного плана земельного участка (письма об отказе в выдаче градостроительного плана земельного участка).</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3.3.1. Основанием для начала административной процедуры является получение специалистом уполномоченного органа всех документов (информации), необходимых для предоставления муниципальной услуги.</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3.3.2. Специалист уполномоченного органа проводит проверку правильности оформления и полноты содержания документов, </w:t>
      </w:r>
      <w:r w:rsidRPr="008C4ACF">
        <w:rPr>
          <w:rFonts w:ascii="Times New Roman" w:eastAsia="Calibri" w:hAnsi="Times New Roman"/>
          <w:sz w:val="28"/>
          <w:szCs w:val="28"/>
        </w:rPr>
        <w:lastRenderedPageBreak/>
        <w:t>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2.8.2 настоящего административного регламента.</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3.3.3. По результатам рассмотрения документов специалист уполномоченного органа подготавливает (в 3 экземплярах) проект градостроительного плана земельного участка или письмо об отказе в его выдаче.</w:t>
      </w:r>
    </w:p>
    <w:p w:rsidR="008C4ACF" w:rsidRPr="008C4ACF" w:rsidRDefault="008C4ACF" w:rsidP="008C4ACF">
      <w:pPr>
        <w:spacing w:after="0" w:line="240" w:lineRule="auto"/>
        <w:ind w:firstLine="709"/>
        <w:jc w:val="both"/>
        <w:rPr>
          <w:rFonts w:ascii="Times New Roman" w:eastAsia="Calibri" w:hAnsi="Times New Roman"/>
          <w:i/>
          <w:sz w:val="28"/>
          <w:szCs w:val="28"/>
        </w:rPr>
      </w:pPr>
      <w:r w:rsidRPr="008C4ACF">
        <w:rPr>
          <w:rFonts w:ascii="Times New Roman" w:eastAsia="Calibri" w:hAnsi="Times New Roman"/>
          <w:sz w:val="28"/>
          <w:szCs w:val="28"/>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rsidR="008C4ACF" w:rsidRPr="008C4ACF" w:rsidRDefault="008C4ACF" w:rsidP="008C4ACF">
      <w:pPr>
        <w:spacing w:after="0" w:line="240" w:lineRule="auto"/>
        <w:ind w:firstLine="709"/>
        <w:jc w:val="both"/>
        <w:rPr>
          <w:rFonts w:ascii="Times New Roman" w:eastAsia="Calibri" w:hAnsi="Times New Roman"/>
          <w:sz w:val="28"/>
          <w:szCs w:val="28"/>
          <w:lang w:eastAsia="x-none"/>
        </w:rPr>
      </w:pPr>
      <w:r w:rsidRPr="008C4ACF">
        <w:rPr>
          <w:rFonts w:ascii="Times New Roman" w:eastAsia="Calibri" w:hAnsi="Times New Roman"/>
          <w:sz w:val="28"/>
          <w:szCs w:val="28"/>
          <w:lang w:val="x-none" w:eastAsia="x-none"/>
        </w:rPr>
        <w:t>3.</w:t>
      </w:r>
      <w:r w:rsidRPr="008C4ACF">
        <w:rPr>
          <w:rFonts w:ascii="Times New Roman" w:eastAsia="Calibri" w:hAnsi="Times New Roman"/>
          <w:sz w:val="28"/>
          <w:szCs w:val="28"/>
          <w:lang w:eastAsia="x-none"/>
        </w:rPr>
        <w:t>3</w:t>
      </w:r>
      <w:r w:rsidRPr="008C4ACF">
        <w:rPr>
          <w:rFonts w:ascii="Times New Roman" w:eastAsia="Calibri" w:hAnsi="Times New Roman"/>
          <w:sz w:val="28"/>
          <w:szCs w:val="28"/>
          <w:lang w:val="x-none" w:eastAsia="x-none"/>
        </w:rPr>
        <w:t>.4. Максимальный срок исполнения административной процедуры – 2 рабочих дня</w:t>
      </w:r>
      <w:r w:rsidRPr="008C4ACF">
        <w:rPr>
          <w:rFonts w:ascii="Times New Roman" w:eastAsia="Calibri" w:hAnsi="Times New Roman"/>
          <w:sz w:val="28"/>
          <w:szCs w:val="28"/>
          <w:lang w:eastAsia="x-none"/>
        </w:rPr>
        <w:t xml:space="preserve"> </w:t>
      </w:r>
      <w:r w:rsidRPr="008C4ACF">
        <w:rPr>
          <w:rFonts w:ascii="Times New Roman" w:eastAsia="Calibri" w:hAnsi="Times New Roman"/>
          <w:sz w:val="28"/>
          <w:szCs w:val="28"/>
          <w:lang w:val="x-none" w:eastAsia="x-none"/>
        </w:rPr>
        <w:t>с</w:t>
      </w:r>
      <w:r w:rsidRPr="008C4ACF">
        <w:rPr>
          <w:rFonts w:ascii="Times New Roman" w:eastAsia="Calibri" w:hAnsi="Times New Roman"/>
          <w:sz w:val="28"/>
          <w:szCs w:val="28"/>
          <w:lang w:eastAsia="x-none"/>
        </w:rPr>
        <w:t>о дня</w:t>
      </w:r>
      <w:r w:rsidRPr="008C4ACF">
        <w:rPr>
          <w:rFonts w:ascii="Times New Roman" w:eastAsia="Calibri" w:hAnsi="Times New Roman"/>
          <w:sz w:val="28"/>
          <w:szCs w:val="28"/>
          <w:lang w:val="x-none" w:eastAsia="x-none"/>
        </w:rPr>
        <w:t xml:space="preserve"> получения специалистом уполномоченного органа документов, в том числе представленных в порядке межведомственного взаимодействия.</w:t>
      </w:r>
    </w:p>
    <w:p w:rsidR="008C4ACF" w:rsidRPr="008C4ACF" w:rsidRDefault="008C4ACF" w:rsidP="008C4ACF">
      <w:pPr>
        <w:spacing w:after="0" w:line="240" w:lineRule="auto"/>
        <w:ind w:firstLine="709"/>
        <w:jc w:val="both"/>
        <w:rPr>
          <w:rFonts w:ascii="Times New Roman" w:eastAsia="Calibri" w:hAnsi="Times New Roman"/>
          <w:sz w:val="28"/>
          <w:szCs w:val="28"/>
          <w:lang w:val="x-none" w:eastAsia="x-none"/>
        </w:rPr>
      </w:pPr>
      <w:r w:rsidRPr="008C4ACF">
        <w:rPr>
          <w:rFonts w:ascii="Times New Roman" w:eastAsia="Calibri" w:hAnsi="Times New Roman"/>
          <w:sz w:val="28"/>
          <w:szCs w:val="28"/>
          <w:lang w:val="x-none" w:eastAsia="x-none"/>
        </w:rPr>
        <w:t>В случае если заявителем самостоятельно представлены документы, предусмотренные пунктом 2.</w:t>
      </w:r>
      <w:r w:rsidRPr="008C4ACF">
        <w:rPr>
          <w:rFonts w:ascii="Times New Roman" w:eastAsia="Calibri" w:hAnsi="Times New Roman"/>
          <w:sz w:val="28"/>
          <w:szCs w:val="28"/>
          <w:lang w:eastAsia="x-none"/>
        </w:rPr>
        <w:t>5</w:t>
      </w:r>
      <w:r w:rsidRPr="008C4ACF">
        <w:rPr>
          <w:rFonts w:ascii="Times New Roman" w:eastAsia="Calibri" w:hAnsi="Times New Roman"/>
          <w:sz w:val="28"/>
          <w:szCs w:val="28"/>
          <w:lang w:val="x-none" w:eastAsia="x-none"/>
        </w:rPr>
        <w:t xml:space="preserve"> административного регламента, максимальный срок исполнения административной процедуры составляет 5 рабочих дней </w:t>
      </w:r>
      <w:r w:rsidRPr="008C4ACF">
        <w:rPr>
          <w:rFonts w:ascii="Times New Roman" w:eastAsia="Calibri" w:hAnsi="Times New Roman"/>
          <w:sz w:val="28"/>
          <w:szCs w:val="28"/>
          <w:lang w:eastAsia="x-none"/>
        </w:rPr>
        <w:t>со дня</w:t>
      </w:r>
      <w:r w:rsidRPr="008C4ACF">
        <w:rPr>
          <w:rFonts w:ascii="Times New Roman" w:eastAsia="Calibri" w:hAnsi="Times New Roman"/>
          <w:sz w:val="28"/>
          <w:szCs w:val="28"/>
          <w:lang w:val="x-none" w:eastAsia="x-none"/>
        </w:rPr>
        <w:t xml:space="preserve"> получения специалистом уполномоченного органа документов</w:t>
      </w:r>
      <w:r w:rsidRPr="008C4ACF">
        <w:rPr>
          <w:rFonts w:ascii="Times New Roman" w:eastAsia="Calibri" w:hAnsi="Times New Roman"/>
          <w:sz w:val="28"/>
          <w:szCs w:val="28"/>
          <w:lang w:eastAsia="x-none"/>
        </w:rPr>
        <w:t>.</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trike/>
          <w:sz w:val="28"/>
          <w:szCs w:val="28"/>
        </w:rPr>
      </w:pPr>
      <w:r w:rsidRPr="008C4ACF">
        <w:rPr>
          <w:rFonts w:ascii="Times New Roman" w:eastAsia="Calibri" w:hAnsi="Times New Roman"/>
          <w:sz w:val="28"/>
          <w:szCs w:val="28"/>
        </w:rPr>
        <w:t>3.3.5. Результатом выполнения административной процедуры является подготовка проекта градостроительного плана земельного участка (письма об отказе в выдаче градостроительного плана земельного участка).</w:t>
      </w:r>
    </w:p>
    <w:p w:rsidR="008C4ACF" w:rsidRPr="008C4ACF" w:rsidRDefault="008C4ACF" w:rsidP="008C4ACF">
      <w:pPr>
        <w:widowControl w:val="0"/>
        <w:tabs>
          <w:tab w:val="left" w:pos="1440"/>
        </w:tabs>
        <w:autoSpaceDE w:val="0"/>
        <w:autoSpaceDN w:val="0"/>
        <w:adjustRightInd w:val="0"/>
        <w:spacing w:after="0" w:line="240" w:lineRule="auto"/>
        <w:ind w:firstLine="720"/>
        <w:jc w:val="both"/>
        <w:rPr>
          <w:rFonts w:ascii="Times New Roman" w:eastAsia="Calibri" w:hAnsi="Times New Roman"/>
          <w:sz w:val="28"/>
          <w:szCs w:val="28"/>
        </w:rPr>
      </w:pPr>
    </w:p>
    <w:p w:rsidR="008C4ACF" w:rsidRPr="008C4ACF" w:rsidRDefault="008C4ACF" w:rsidP="008C4ACF">
      <w:pPr>
        <w:widowControl w:val="0"/>
        <w:tabs>
          <w:tab w:val="left" w:pos="1440"/>
        </w:tabs>
        <w:autoSpaceDE w:val="0"/>
        <w:autoSpaceDN w:val="0"/>
        <w:adjustRightInd w:val="0"/>
        <w:spacing w:after="0" w:line="240" w:lineRule="auto"/>
        <w:ind w:firstLine="720"/>
        <w:jc w:val="both"/>
        <w:rPr>
          <w:rFonts w:ascii="Times New Roman" w:eastAsia="Calibri" w:hAnsi="Times New Roman"/>
          <w:sz w:val="28"/>
          <w:szCs w:val="28"/>
          <w:highlight w:val="red"/>
          <w:u w:val="single"/>
        </w:rPr>
      </w:pPr>
      <w:r w:rsidRPr="008C4ACF">
        <w:rPr>
          <w:rFonts w:ascii="Times New Roman" w:eastAsia="Calibri" w:hAnsi="Times New Roman"/>
          <w:sz w:val="28"/>
          <w:szCs w:val="28"/>
          <w:u w:val="single"/>
        </w:rPr>
        <w:t>3.4. 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3.4.1. Основанием для начала выполнения административной процедуры является получение руководителем уполномоченного органа или уполномоченным им должностным лицом проекта градостроительного плана земельного участка в 3 экземплярах (письма об отказе в выдаче градостроительного плана земельного участка).</w:t>
      </w:r>
    </w:p>
    <w:p w:rsidR="008C4ACF" w:rsidRPr="008C4ACF" w:rsidRDefault="008C4ACF" w:rsidP="008C4ACF">
      <w:pPr>
        <w:tabs>
          <w:tab w:val="left" w:pos="567"/>
        </w:tabs>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3.4.2. Руководитель уполномоченного органа или уполномоченное им должностное лицо рассматривает полученные документы.</w:t>
      </w:r>
    </w:p>
    <w:p w:rsidR="008C4ACF" w:rsidRPr="008C4ACF" w:rsidRDefault="008C4ACF" w:rsidP="008C4ACF">
      <w:pPr>
        <w:tabs>
          <w:tab w:val="left" w:pos="567"/>
        </w:tabs>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По результатам рассмотрения, в случае отсутствия замечаний, руководитель уполномоченного органа или уполномоченное им должностное лицо подписывает градостроительный план земельного участка в 3 экземплярах (письмо об отказе в выдаче градостроительного плана земельного участка).</w:t>
      </w:r>
    </w:p>
    <w:p w:rsidR="008C4ACF" w:rsidRPr="008C4ACF" w:rsidRDefault="008C4ACF" w:rsidP="008C4ACF">
      <w:pPr>
        <w:tabs>
          <w:tab w:val="left" w:pos="567"/>
        </w:tabs>
        <w:spacing w:after="0" w:line="240" w:lineRule="auto"/>
        <w:ind w:firstLine="720"/>
        <w:jc w:val="both"/>
        <w:rPr>
          <w:rFonts w:ascii="Times New Roman" w:eastAsia="Calibri" w:hAnsi="Times New Roman"/>
          <w:sz w:val="28"/>
          <w:szCs w:val="28"/>
        </w:rPr>
      </w:pPr>
      <w:r w:rsidRPr="00932638">
        <w:rPr>
          <w:rFonts w:ascii="Times New Roman" w:eastAsia="Calibri" w:hAnsi="Times New Roman"/>
          <w:sz w:val="28"/>
          <w:szCs w:val="28"/>
        </w:rPr>
        <w:lastRenderedPageBreak/>
        <w:t>3.4.3.</w:t>
      </w:r>
      <w:r w:rsidRPr="008C4ACF">
        <w:rPr>
          <w:rFonts w:ascii="Times New Roman" w:eastAsia="Calibri" w:hAnsi="Times New Roman"/>
          <w:sz w:val="28"/>
          <w:szCs w:val="28"/>
        </w:rPr>
        <w:t xml:space="preserve"> Подписанный градостроительный план земельного участка               в 3 экземплярах (письмо об отказе в выдаче градостроительного плана земельного участка) регистрируется специалистом уполномоченного органа в порядке, установленном действующим законодательством.</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lang w:eastAsia="en-US"/>
        </w:rPr>
        <w:t xml:space="preserve">3.4.4. Специалист уполномоченного органа вручает </w:t>
      </w:r>
      <w:r w:rsidRPr="008C4ACF">
        <w:rPr>
          <w:rFonts w:ascii="Times New Roman" w:eastAsia="Calibri" w:hAnsi="Times New Roman"/>
          <w:sz w:val="28"/>
          <w:szCs w:val="28"/>
        </w:rPr>
        <w:t>под подпись заявителю (его уполномоченному представителю) либо направляет заказным письмом</w:t>
      </w:r>
      <w:r w:rsidRPr="008C4ACF">
        <w:rPr>
          <w:rFonts w:ascii="Times New Roman" w:eastAsia="Calibri" w:hAnsi="Times New Roman"/>
          <w:sz w:val="28"/>
          <w:szCs w:val="28"/>
          <w:lang w:eastAsia="en-US"/>
        </w:rPr>
        <w:t xml:space="preserve"> с уведомлением градостроительный план земельного участка в 2 экземплярах, либо </w:t>
      </w:r>
      <w:r w:rsidRPr="008C4ACF">
        <w:rPr>
          <w:rFonts w:ascii="Times New Roman" w:eastAsia="Calibri" w:hAnsi="Times New Roman"/>
          <w:sz w:val="28"/>
          <w:szCs w:val="28"/>
        </w:rPr>
        <w:t xml:space="preserve">письмо об отказе в выдаче градостроительного плана земельного участка. </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3.4.5. Градостроительный план земельного участка выдается в форме электронного документа, подписанного квалифицированной подписью, если это указано в заявлении о выдаче градостроительного плана, и направляется заявителю посредством использования электронной почты или Единого портала государственных и муниципальных услуг.</w:t>
      </w:r>
    </w:p>
    <w:p w:rsidR="008C4ACF" w:rsidRPr="008C4ACF" w:rsidRDefault="008C4ACF" w:rsidP="008C4ACF">
      <w:pPr>
        <w:widowControl w:val="0"/>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8C4ACF" w:rsidRPr="008C4ACF" w:rsidRDefault="008C4ACF" w:rsidP="008C4ACF">
      <w:pPr>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3.4.6. В случае представления заявления через МФЦ градостроительный план земельного участка (письмо об отказе в выдаче градостроительного плана земельного участка) направляется в МФЦ, если иной способ получения не указан заявителем.</w:t>
      </w:r>
    </w:p>
    <w:p w:rsidR="008C4ACF" w:rsidRPr="008C4ACF" w:rsidRDefault="008C4ACF" w:rsidP="008C4ACF">
      <w:pPr>
        <w:widowControl w:val="0"/>
        <w:tabs>
          <w:tab w:val="left" w:pos="1440"/>
        </w:tabs>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3.4.7. Максимальный срок выполнения административной процедуры – 1 рабочий день.</w:t>
      </w:r>
    </w:p>
    <w:p w:rsidR="008C4ACF" w:rsidRPr="008C4ACF" w:rsidRDefault="008C4ACF" w:rsidP="008C4ACF">
      <w:pPr>
        <w:widowControl w:val="0"/>
        <w:tabs>
          <w:tab w:val="left" w:pos="1440"/>
        </w:tabs>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3.4.8. Результатом выполнения административной процедуры является подписание, регистрация и выдача (направление) заявителю градостроительного плана земельного участка или письма об отказе в его выдаче.</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 xml:space="preserve">3.5. </w:t>
      </w:r>
      <w:r w:rsidRPr="008C4ACF">
        <w:rPr>
          <w:rFonts w:ascii="Times New Roman" w:eastAsia="Calibri" w:hAnsi="Times New Roman"/>
          <w:sz w:val="28"/>
          <w:szCs w:val="28"/>
          <w:u w:val="single"/>
        </w:rPr>
        <w:t>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r w:rsidRPr="008C4ACF">
        <w:rPr>
          <w:rFonts w:ascii="Times New Roman" w:eastAsia="Calibri" w:hAnsi="Times New Roman"/>
          <w:sz w:val="28"/>
          <w:szCs w:val="28"/>
        </w:rPr>
        <w:t>.</w:t>
      </w:r>
    </w:p>
    <w:p w:rsidR="008C4ACF" w:rsidRPr="008C4ACF" w:rsidRDefault="008C4ACF" w:rsidP="008C4ACF">
      <w:pPr>
        <w:widowControl w:val="0"/>
        <w:tabs>
          <w:tab w:val="left" w:pos="0"/>
          <w:tab w:val="left" w:pos="709"/>
        </w:tabs>
        <w:autoSpaceDE w:val="0"/>
        <w:autoSpaceDN w:val="0"/>
        <w:adjustRightInd w:val="0"/>
        <w:spacing w:after="0" w:line="240" w:lineRule="auto"/>
        <w:ind w:firstLine="720"/>
        <w:jc w:val="both"/>
        <w:rPr>
          <w:rFonts w:ascii="Times New Roman" w:eastAsia="Calibri" w:hAnsi="Times New Roman"/>
          <w:sz w:val="28"/>
          <w:szCs w:val="28"/>
        </w:rPr>
      </w:pPr>
      <w:r w:rsidRPr="008C4ACF">
        <w:rPr>
          <w:rFonts w:ascii="Times New Roman" w:eastAsia="Calibri" w:hAnsi="Times New Roman"/>
          <w:sz w:val="28"/>
          <w:szCs w:val="28"/>
        </w:rPr>
        <w:t xml:space="preserve">3.5.1.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8C4ACF" w:rsidRPr="008C4ACF" w:rsidRDefault="008C4ACF" w:rsidP="008C4ACF">
      <w:pPr>
        <w:spacing w:after="0" w:line="240" w:lineRule="auto"/>
        <w:ind w:firstLine="708"/>
        <w:jc w:val="both"/>
        <w:rPr>
          <w:rFonts w:ascii="Verdana" w:eastAsia="Calibri" w:hAnsi="Verdana"/>
          <w:sz w:val="28"/>
          <w:szCs w:val="28"/>
        </w:rPr>
      </w:pPr>
      <w:r w:rsidRPr="008C4ACF">
        <w:rPr>
          <w:rFonts w:ascii="Times New Roman" w:eastAsia="Calibri" w:hAnsi="Times New Roman"/>
          <w:sz w:val="28"/>
          <w:szCs w:val="28"/>
        </w:rPr>
        <w:t>получение информации о порядке и сроках предоставления муниципальной услуги;</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t>запись на прием в уполномоченный орган для подачи запроса о предоставлении муниципальной услуги (далее – запрос);</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t>формирование запроса;</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t>получение результата предоставления муниципальной услуги;</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lastRenderedPageBreak/>
        <w:t>получение сведений о ходе выполнения запроса;</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bCs/>
          <w:sz w:val="28"/>
          <w:szCs w:val="28"/>
        </w:rPr>
      </w:pPr>
      <w:r w:rsidRPr="008C4ACF">
        <w:rPr>
          <w:rFonts w:ascii="Times New Roman" w:eastAsia="Calibri" w:hAnsi="Times New Roman"/>
          <w:bCs/>
          <w:sz w:val="28"/>
          <w:szCs w:val="28"/>
        </w:rPr>
        <w:t>осуществление оценки качества предоставления муниципальной услуги;</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8C4ACF" w:rsidRPr="008C4ACF" w:rsidRDefault="008C4ACF" w:rsidP="008C4ACF">
      <w:pPr>
        <w:autoSpaceDE w:val="0"/>
        <w:autoSpaceDN w:val="0"/>
        <w:adjustRightInd w:val="0"/>
        <w:spacing w:after="0" w:line="240" w:lineRule="auto"/>
        <w:ind w:firstLine="708"/>
        <w:jc w:val="both"/>
        <w:rPr>
          <w:rFonts w:ascii="Times New Roman" w:eastAsia="Calibri" w:hAnsi="Times New Roman"/>
          <w:sz w:val="28"/>
          <w:szCs w:val="28"/>
        </w:rPr>
      </w:pPr>
      <w:r w:rsidRPr="008C4ACF">
        <w:rPr>
          <w:rFonts w:ascii="Times New Roman" w:eastAsia="Calibri" w:hAnsi="Times New Roman"/>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trike/>
          <w:sz w:val="28"/>
          <w:szCs w:val="28"/>
        </w:rPr>
      </w:pPr>
      <w:r w:rsidRPr="008C4ACF">
        <w:rPr>
          <w:rFonts w:ascii="Times New Roman" w:eastAsia="Calibri" w:hAnsi="Times New Roman"/>
          <w:sz w:val="28"/>
          <w:szCs w:val="28"/>
        </w:rPr>
        <w:t xml:space="preserve">3.5.2.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3.5.3.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3.5.4.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 xml:space="preserve">3.5.5. Заявителю в качестве результата предоставления услуги обеспечивается по его выбору возможность: </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 получения электронного документа, подписанного с использованием квалифицированной подписи;</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8C4ACF" w:rsidRPr="008C4ACF" w:rsidRDefault="008C4ACF" w:rsidP="008C4ACF">
      <w:pPr>
        <w:autoSpaceDE w:val="0"/>
        <w:autoSpaceDN w:val="0"/>
        <w:adjustRightInd w:val="0"/>
        <w:spacing w:after="0" w:line="240" w:lineRule="auto"/>
        <w:ind w:firstLine="539"/>
        <w:jc w:val="both"/>
        <w:rPr>
          <w:rFonts w:ascii="Times New Roman" w:eastAsia="Calibri" w:hAnsi="Times New Roman"/>
          <w:sz w:val="28"/>
          <w:szCs w:val="28"/>
        </w:rPr>
      </w:pPr>
      <w:r w:rsidRPr="008C4ACF">
        <w:rPr>
          <w:rFonts w:ascii="Times New Roman" w:eastAsia="Calibri" w:hAnsi="Times New Roman"/>
          <w:sz w:val="28"/>
          <w:szCs w:val="28"/>
        </w:rPr>
        <w:t xml:space="preserve">Возможность получения результата предоставления услуги в форме электронного документа или документа на бумажном носителе </w:t>
      </w:r>
      <w:r w:rsidRPr="008C4ACF">
        <w:rPr>
          <w:rFonts w:ascii="Times New Roman" w:eastAsia="Calibri" w:hAnsi="Times New Roman"/>
          <w:sz w:val="28"/>
          <w:szCs w:val="28"/>
        </w:rPr>
        <w:lastRenderedPageBreak/>
        <w:t>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6C2E5F" w:rsidRDefault="006C2E5F" w:rsidP="006C2E5F">
      <w:pPr>
        <w:pStyle w:val="Default"/>
        <w:ind w:firstLine="709"/>
        <w:jc w:val="both"/>
        <w:rPr>
          <w:sz w:val="28"/>
          <w:szCs w:val="28"/>
        </w:rPr>
      </w:pPr>
    </w:p>
    <w:p w:rsidR="00932638" w:rsidRDefault="00932638" w:rsidP="006C2E5F">
      <w:pPr>
        <w:pStyle w:val="Default"/>
        <w:ind w:firstLine="709"/>
        <w:jc w:val="both"/>
        <w:rPr>
          <w:sz w:val="28"/>
          <w:szCs w:val="28"/>
        </w:rPr>
      </w:pPr>
    </w:p>
    <w:p w:rsidR="00932638" w:rsidRDefault="00932638" w:rsidP="006C2E5F">
      <w:pPr>
        <w:pStyle w:val="Default"/>
        <w:ind w:firstLine="709"/>
        <w:jc w:val="both"/>
        <w:rPr>
          <w:sz w:val="28"/>
          <w:szCs w:val="28"/>
        </w:rPr>
      </w:pPr>
    </w:p>
    <w:p w:rsidR="00932638" w:rsidRDefault="00932638" w:rsidP="006C2E5F">
      <w:pPr>
        <w:pStyle w:val="Default"/>
        <w:ind w:firstLine="709"/>
        <w:jc w:val="both"/>
        <w:rPr>
          <w:sz w:val="28"/>
          <w:szCs w:val="28"/>
        </w:rPr>
      </w:pPr>
    </w:p>
    <w:p w:rsidR="00932638" w:rsidRDefault="00932638" w:rsidP="006C2E5F">
      <w:pPr>
        <w:pStyle w:val="Default"/>
        <w:ind w:firstLine="709"/>
        <w:jc w:val="both"/>
        <w:rPr>
          <w:sz w:val="28"/>
          <w:szCs w:val="28"/>
        </w:rPr>
      </w:pPr>
    </w:p>
    <w:p w:rsidR="00EF1BFE" w:rsidRDefault="00EF1BFE" w:rsidP="00274AA1">
      <w:pPr>
        <w:pStyle w:val="Default"/>
        <w:rPr>
          <w:sz w:val="28"/>
          <w:szCs w:val="28"/>
        </w:rPr>
      </w:pPr>
    </w:p>
    <w:p w:rsidR="00932638" w:rsidRDefault="00932638" w:rsidP="00274AA1">
      <w:pPr>
        <w:pStyle w:val="Default"/>
        <w:rPr>
          <w:sz w:val="28"/>
          <w:szCs w:val="28"/>
        </w:rPr>
      </w:pPr>
    </w:p>
    <w:p w:rsidR="00EF1BFE" w:rsidRDefault="00EF1BFE" w:rsidP="00274AA1">
      <w:pPr>
        <w:pStyle w:val="Default"/>
        <w:rPr>
          <w:sz w:val="28"/>
          <w:szCs w:val="28"/>
        </w:rPr>
      </w:pPr>
    </w:p>
    <w:tbl>
      <w:tblPr>
        <w:tblStyle w:val="a3"/>
        <w:tblW w:w="0" w:type="auto"/>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tblGrid>
      <w:tr w:rsidR="00EF1BFE" w:rsidTr="00EF1BFE">
        <w:tc>
          <w:tcPr>
            <w:tcW w:w="5238" w:type="dxa"/>
          </w:tcPr>
          <w:p w:rsidR="00EF1BFE" w:rsidRPr="006C2E5F" w:rsidRDefault="00932638" w:rsidP="00EF1BFE">
            <w:pPr>
              <w:pStyle w:val="Default"/>
            </w:pPr>
            <w:r>
              <w:lastRenderedPageBreak/>
              <w:t>Приложение № 1</w:t>
            </w:r>
            <w:r w:rsidR="00EF1BFE" w:rsidRPr="006C2E5F">
              <w:t xml:space="preserve"> </w:t>
            </w:r>
          </w:p>
          <w:p w:rsidR="00EF1BFE" w:rsidRDefault="00EF1BFE" w:rsidP="00EF1BFE">
            <w:pPr>
              <w:pStyle w:val="Default"/>
              <w:rPr>
                <w:sz w:val="28"/>
                <w:szCs w:val="28"/>
              </w:rPr>
            </w:pPr>
            <w:r w:rsidRPr="006C2E5F">
              <w:t>к административному регламенту предоставления муниципальной услуги «</w:t>
            </w:r>
            <w:r w:rsidRPr="006C2E5F">
              <w:rPr>
                <w:color w:val="000000" w:themeColor="text1"/>
              </w:rPr>
              <w:t>Выдача градостроительных планов земельных участков»</w:t>
            </w:r>
          </w:p>
        </w:tc>
      </w:tr>
    </w:tbl>
    <w:p w:rsidR="00EF1BFE" w:rsidRDefault="00EF1BFE" w:rsidP="00274AA1">
      <w:pPr>
        <w:pStyle w:val="Default"/>
        <w:rPr>
          <w:sz w:val="28"/>
          <w:szCs w:val="28"/>
        </w:rPr>
      </w:pPr>
    </w:p>
    <w:p w:rsidR="00EF1BFE" w:rsidRDefault="00EF1BFE" w:rsidP="00274AA1">
      <w:pPr>
        <w:pStyle w:val="Default"/>
        <w:rPr>
          <w:sz w:val="28"/>
          <w:szCs w:val="28"/>
        </w:rPr>
      </w:pPr>
    </w:p>
    <w:tbl>
      <w:tblPr>
        <w:tblW w:w="8338" w:type="dxa"/>
        <w:tblInd w:w="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6388"/>
      </w:tblGrid>
      <w:tr w:rsidR="005428D7" w:rsidRPr="00D22835" w:rsidTr="00BE26C0">
        <w:tc>
          <w:tcPr>
            <w:tcW w:w="1950" w:type="dxa"/>
            <w:tcBorders>
              <w:top w:val="nil"/>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rPr>
              <w:t>От застройщика:</w:t>
            </w:r>
          </w:p>
        </w:tc>
        <w:tc>
          <w:tcPr>
            <w:tcW w:w="6388" w:type="dxa"/>
            <w:tcBorders>
              <w:top w:val="nil"/>
              <w:left w:val="nil"/>
              <w:right w:val="nil"/>
            </w:tcBorders>
          </w:tcPr>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top w:val="nil"/>
              <w:left w:val="nil"/>
              <w:bottom w:val="nil"/>
              <w:right w:val="nil"/>
            </w:tcBorders>
            <w:vAlign w:val="center"/>
          </w:tcPr>
          <w:p w:rsidR="005428D7" w:rsidRPr="00D22835" w:rsidRDefault="005428D7" w:rsidP="00BE26C0">
            <w:pPr>
              <w:pStyle w:val="a8"/>
              <w:rPr>
                <w:rFonts w:ascii="Times New Roman" w:hAnsi="Times New Roman"/>
              </w:rPr>
            </w:pPr>
            <w:r w:rsidRPr="00D22835">
              <w:rPr>
                <w:rFonts w:ascii="Times New Roman" w:hAnsi="Times New Roman"/>
                <w:b/>
              </w:rPr>
              <w:t>для юридического лица указываются:</w:t>
            </w:r>
            <w:r w:rsidRPr="00D22835">
              <w:rPr>
                <w:rFonts w:ascii="Times New Roman" w:hAnsi="Times New Roman"/>
              </w:rPr>
              <w:t xml:space="preserve"> полное наименование юридического лица, юридический и почтовый адреса,</w:t>
            </w:r>
          </w:p>
        </w:tc>
      </w:tr>
      <w:tr w:rsidR="005428D7" w:rsidRPr="00D22835" w:rsidTr="00BE26C0">
        <w:tc>
          <w:tcPr>
            <w:tcW w:w="8338" w:type="dxa"/>
            <w:gridSpan w:val="2"/>
            <w:tcBorders>
              <w:top w:val="nil"/>
              <w:left w:val="nil"/>
              <w:right w:val="nil"/>
            </w:tcBorders>
          </w:tcPr>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left w:val="nil"/>
              <w:right w:val="nil"/>
            </w:tcBorders>
          </w:tcPr>
          <w:p w:rsidR="005428D7" w:rsidRPr="00D22835" w:rsidRDefault="005428D7" w:rsidP="00BE26C0">
            <w:pPr>
              <w:pStyle w:val="a8"/>
              <w:rPr>
                <w:rFonts w:ascii="Times New Roman" w:hAnsi="Times New Roman"/>
              </w:rPr>
            </w:pPr>
            <w:r w:rsidRPr="00D22835">
              <w:rPr>
                <w:rFonts w:ascii="Times New Roman" w:hAnsi="Times New Roman"/>
              </w:rPr>
              <w:t>должность и Ф.И.О. руководителя, телефон, e-</w:t>
            </w:r>
            <w:proofErr w:type="spellStart"/>
            <w:r w:rsidRPr="00D22835">
              <w:rPr>
                <w:rFonts w:ascii="Times New Roman" w:hAnsi="Times New Roman"/>
              </w:rPr>
              <w:t>mail</w:t>
            </w:r>
            <w:proofErr w:type="spellEnd"/>
            <w:r w:rsidRPr="00D22835">
              <w:rPr>
                <w:rFonts w:ascii="Times New Roman" w:hAnsi="Times New Roman"/>
              </w:rPr>
              <w:t>, представитель (контактное лицо) застройщика, должность и Ф.И.О.,</w:t>
            </w:r>
          </w:p>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rPr>
              <w:t>телефон, e-</w:t>
            </w:r>
            <w:proofErr w:type="spellStart"/>
            <w:r w:rsidRPr="00D22835">
              <w:rPr>
                <w:rFonts w:ascii="Times New Roman" w:hAnsi="Times New Roman"/>
              </w:rPr>
              <w:t>mail</w:t>
            </w:r>
            <w:proofErr w:type="spellEnd"/>
            <w:r w:rsidRPr="00D22835">
              <w:rPr>
                <w:rFonts w:ascii="Times New Roman" w:hAnsi="Times New Roman"/>
              </w:rPr>
              <w:t>, ИНН, банковские реквизиты (наименование банка, р/с, к/с, БИК);</w:t>
            </w:r>
          </w:p>
        </w:tc>
      </w:tr>
      <w:tr w:rsidR="005428D7" w:rsidRPr="00D22835" w:rsidTr="00BE26C0">
        <w:tc>
          <w:tcPr>
            <w:tcW w:w="8338" w:type="dxa"/>
            <w:gridSpan w:val="2"/>
            <w:tcBorders>
              <w:top w:val="nil"/>
              <w:left w:val="nil"/>
              <w:right w:val="nil"/>
            </w:tcBorders>
          </w:tcPr>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b/>
              </w:rPr>
              <w:t>для индивидуального предпринимателя</w:t>
            </w:r>
            <w:r w:rsidRPr="00D22835">
              <w:rPr>
                <w:rFonts w:ascii="Times New Roman" w:hAnsi="Times New Roman"/>
              </w:rPr>
              <w:t xml:space="preserve"> указываются: Ф.И.О.,</w:t>
            </w:r>
          </w:p>
        </w:tc>
      </w:tr>
      <w:tr w:rsidR="005428D7" w:rsidRPr="00D22835" w:rsidTr="00BE26C0">
        <w:tc>
          <w:tcPr>
            <w:tcW w:w="8338" w:type="dxa"/>
            <w:gridSpan w:val="2"/>
            <w:tcBorders>
              <w:top w:val="nil"/>
              <w:left w:val="nil"/>
              <w:right w:val="nil"/>
            </w:tcBorders>
          </w:tcPr>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rPr>
              <w:t>представитель (контактное лицо) застройщика, Ф.И.О., телефон, e-</w:t>
            </w:r>
            <w:proofErr w:type="spellStart"/>
            <w:r w:rsidRPr="00D22835">
              <w:rPr>
                <w:rFonts w:ascii="Times New Roman" w:hAnsi="Times New Roman"/>
              </w:rPr>
              <w:t>mail</w:t>
            </w:r>
            <w:proofErr w:type="spellEnd"/>
            <w:r w:rsidRPr="00D22835">
              <w:rPr>
                <w:rFonts w:ascii="Times New Roman" w:hAnsi="Times New Roman"/>
              </w:rPr>
              <w:t>, ИНН, ОГРНИП;</w:t>
            </w:r>
          </w:p>
        </w:tc>
      </w:tr>
      <w:tr w:rsidR="005428D7" w:rsidRPr="00D22835" w:rsidTr="00BE26C0">
        <w:tc>
          <w:tcPr>
            <w:tcW w:w="8338" w:type="dxa"/>
            <w:gridSpan w:val="2"/>
            <w:tcBorders>
              <w:top w:val="nil"/>
              <w:left w:val="nil"/>
              <w:bottom w:val="single" w:sz="4" w:space="0" w:color="auto"/>
              <w:right w:val="nil"/>
            </w:tcBorders>
          </w:tcPr>
          <w:p w:rsidR="005428D7" w:rsidRPr="00D22835" w:rsidRDefault="005428D7" w:rsidP="00BE26C0">
            <w:pPr>
              <w:pStyle w:val="a8"/>
              <w:rPr>
                <w:rFonts w:ascii="Times New Roman" w:hAnsi="Times New Roman"/>
              </w:rPr>
            </w:pPr>
          </w:p>
        </w:tc>
      </w:tr>
      <w:tr w:rsidR="005428D7" w:rsidRPr="00D22835" w:rsidTr="00BE26C0">
        <w:tc>
          <w:tcPr>
            <w:tcW w:w="8338" w:type="dxa"/>
            <w:gridSpan w:val="2"/>
            <w:tcBorders>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b/>
              </w:rPr>
              <w:t xml:space="preserve">        для физического лица указываются</w:t>
            </w:r>
            <w:r w:rsidRPr="00D22835">
              <w:rPr>
                <w:rFonts w:ascii="Times New Roman" w:hAnsi="Times New Roman"/>
              </w:rPr>
              <w:t>: Ф.И.О., адрес регистрации и почтовый адрес, телефон, e-</w:t>
            </w:r>
            <w:proofErr w:type="spellStart"/>
            <w:r w:rsidRPr="00D22835">
              <w:rPr>
                <w:rFonts w:ascii="Times New Roman" w:hAnsi="Times New Roman"/>
              </w:rPr>
              <w:t>mail</w:t>
            </w:r>
            <w:proofErr w:type="spellEnd"/>
            <w:r w:rsidRPr="00D22835">
              <w:rPr>
                <w:rFonts w:ascii="Times New Roman" w:hAnsi="Times New Roman"/>
              </w:rPr>
              <w:t>, представитель</w:t>
            </w:r>
          </w:p>
        </w:tc>
      </w:tr>
      <w:tr w:rsidR="005428D7" w:rsidRPr="00D22835" w:rsidTr="00BE26C0">
        <w:tc>
          <w:tcPr>
            <w:tcW w:w="8338" w:type="dxa"/>
            <w:gridSpan w:val="2"/>
            <w:tcBorders>
              <w:top w:val="nil"/>
              <w:left w:val="nil"/>
              <w:bottom w:val="single" w:sz="4" w:space="0" w:color="auto"/>
              <w:right w:val="nil"/>
            </w:tcBorders>
          </w:tcPr>
          <w:p w:rsidR="005428D7" w:rsidRPr="00D22835" w:rsidRDefault="005428D7" w:rsidP="00BE26C0">
            <w:pPr>
              <w:pStyle w:val="a8"/>
              <w:rPr>
                <w:rFonts w:ascii="Times New Roman" w:hAnsi="Times New Roman"/>
              </w:rPr>
            </w:pPr>
          </w:p>
        </w:tc>
      </w:tr>
      <w:tr w:rsidR="005428D7" w:rsidRPr="00D22835" w:rsidTr="00BE26C0">
        <w:trPr>
          <w:trHeight w:val="70"/>
        </w:trPr>
        <w:tc>
          <w:tcPr>
            <w:tcW w:w="8338" w:type="dxa"/>
            <w:gridSpan w:val="2"/>
            <w:tcBorders>
              <w:left w:val="nil"/>
              <w:bottom w:val="nil"/>
              <w:right w:val="nil"/>
            </w:tcBorders>
          </w:tcPr>
          <w:p w:rsidR="005428D7" w:rsidRPr="00D22835" w:rsidRDefault="005428D7" w:rsidP="00BE26C0">
            <w:pPr>
              <w:pStyle w:val="a8"/>
              <w:rPr>
                <w:rFonts w:ascii="Times New Roman" w:hAnsi="Times New Roman"/>
              </w:rPr>
            </w:pPr>
            <w:r w:rsidRPr="00D22835">
              <w:rPr>
                <w:rFonts w:ascii="Times New Roman" w:hAnsi="Times New Roman"/>
              </w:rPr>
              <w:t>(контактное лицо) застройщика, Ф.И.О., телефон, e-</w:t>
            </w:r>
            <w:proofErr w:type="spellStart"/>
            <w:r w:rsidRPr="00D22835">
              <w:rPr>
                <w:rFonts w:ascii="Times New Roman" w:hAnsi="Times New Roman"/>
              </w:rPr>
              <w:t>mail</w:t>
            </w:r>
            <w:proofErr w:type="spellEnd"/>
          </w:p>
        </w:tc>
      </w:tr>
    </w:tbl>
    <w:p w:rsidR="00EF1BFE" w:rsidRDefault="00EF1BFE" w:rsidP="00274AA1">
      <w:pPr>
        <w:pStyle w:val="Default"/>
        <w:rPr>
          <w:sz w:val="28"/>
          <w:szCs w:val="28"/>
        </w:rPr>
      </w:pPr>
    </w:p>
    <w:p w:rsidR="00EF1BFE" w:rsidRDefault="00EF1BFE" w:rsidP="00274AA1">
      <w:pPr>
        <w:pStyle w:val="Default"/>
        <w:rPr>
          <w:sz w:val="28"/>
          <w:szCs w:val="28"/>
        </w:rPr>
      </w:pPr>
    </w:p>
    <w:p w:rsidR="005428D7" w:rsidRDefault="005428D7" w:rsidP="005428D7">
      <w:pPr>
        <w:pStyle w:val="Default"/>
        <w:jc w:val="center"/>
        <w:rPr>
          <w:sz w:val="28"/>
          <w:szCs w:val="28"/>
        </w:rPr>
      </w:pPr>
      <w:r>
        <w:rPr>
          <w:b/>
          <w:bCs/>
          <w:sz w:val="28"/>
          <w:szCs w:val="28"/>
        </w:rPr>
        <w:t>З А Я В Л Е Н И Е</w:t>
      </w:r>
    </w:p>
    <w:p w:rsidR="005428D7" w:rsidRDefault="005428D7" w:rsidP="005428D7">
      <w:pPr>
        <w:pStyle w:val="Default"/>
        <w:jc w:val="center"/>
        <w:rPr>
          <w:b/>
          <w:bCs/>
          <w:sz w:val="28"/>
          <w:szCs w:val="28"/>
        </w:rPr>
      </w:pPr>
      <w:r>
        <w:rPr>
          <w:b/>
          <w:bCs/>
          <w:sz w:val="28"/>
          <w:szCs w:val="28"/>
        </w:rPr>
        <w:t>о выдаче градостроительного плана земельного участка</w:t>
      </w:r>
    </w:p>
    <w:p w:rsidR="005428D7" w:rsidRDefault="005428D7" w:rsidP="005428D7">
      <w:pPr>
        <w:pStyle w:val="Default"/>
        <w:rPr>
          <w:sz w:val="28"/>
          <w:szCs w:val="28"/>
        </w:rPr>
      </w:pPr>
    </w:p>
    <w:p w:rsidR="005428D7" w:rsidRDefault="005428D7" w:rsidP="005428D7">
      <w:pPr>
        <w:pStyle w:val="Default"/>
        <w:jc w:val="right"/>
        <w:rPr>
          <w:sz w:val="28"/>
          <w:szCs w:val="28"/>
        </w:rPr>
      </w:pPr>
      <w:r>
        <w:rPr>
          <w:sz w:val="28"/>
          <w:szCs w:val="28"/>
        </w:rPr>
        <w:t xml:space="preserve">«__» __________ 20___ г. </w:t>
      </w:r>
    </w:p>
    <w:p w:rsidR="005428D7" w:rsidRDefault="005428D7" w:rsidP="005428D7">
      <w:pPr>
        <w:pStyle w:val="Default"/>
        <w:rPr>
          <w:sz w:val="28"/>
          <w:szCs w:val="28"/>
        </w:rPr>
      </w:pPr>
    </w:p>
    <w:p w:rsidR="005428D7" w:rsidRPr="005428D7" w:rsidRDefault="005428D7" w:rsidP="005428D7">
      <w:pPr>
        <w:pStyle w:val="Default"/>
        <w:ind w:left="-284"/>
        <w:rPr>
          <w:sz w:val="28"/>
          <w:szCs w:val="28"/>
          <w:u w:val="single"/>
        </w:rPr>
      </w:pPr>
      <w:r w:rsidRPr="005428D7">
        <w:rPr>
          <w:sz w:val="28"/>
          <w:szCs w:val="28"/>
          <w:u w:val="single"/>
        </w:rPr>
        <w:t xml:space="preserve">Администрация </w:t>
      </w:r>
      <w:proofErr w:type="spellStart"/>
      <w:r w:rsidRPr="005428D7">
        <w:rPr>
          <w:sz w:val="28"/>
          <w:szCs w:val="28"/>
          <w:u w:val="single"/>
        </w:rPr>
        <w:t>Перелюбского</w:t>
      </w:r>
      <w:proofErr w:type="spellEnd"/>
      <w:r w:rsidRPr="005428D7">
        <w:rPr>
          <w:sz w:val="28"/>
          <w:szCs w:val="28"/>
          <w:u w:val="single"/>
        </w:rPr>
        <w:t xml:space="preserve"> муниципального района Саратовской области</w:t>
      </w:r>
    </w:p>
    <w:p w:rsidR="005428D7" w:rsidRPr="005D5DC2" w:rsidRDefault="005428D7" w:rsidP="005428D7">
      <w:pPr>
        <w:pStyle w:val="Default"/>
        <w:jc w:val="center"/>
      </w:pPr>
      <w:r w:rsidRPr="0028451C">
        <w:t>(наименование уполномоченного органа местного самоуправления)</w:t>
      </w:r>
    </w:p>
    <w:p w:rsidR="005428D7" w:rsidRDefault="005428D7" w:rsidP="005428D7">
      <w:pPr>
        <w:pStyle w:val="Default"/>
        <w:rPr>
          <w:b/>
          <w:bCs/>
          <w:sz w:val="28"/>
          <w:szCs w:val="28"/>
        </w:rPr>
      </w:pPr>
    </w:p>
    <w:p w:rsidR="005428D7" w:rsidRPr="006A74FD" w:rsidRDefault="005428D7" w:rsidP="006A74FD">
      <w:pPr>
        <w:pStyle w:val="Default"/>
        <w:jc w:val="center"/>
        <w:rPr>
          <w:b/>
          <w:sz w:val="28"/>
          <w:szCs w:val="28"/>
        </w:rPr>
      </w:pPr>
      <w:r w:rsidRPr="004A0970">
        <w:rPr>
          <w:b/>
          <w:sz w:val="28"/>
          <w:szCs w:val="28"/>
        </w:rPr>
        <w:t>1. Сведения о заявителе</w:t>
      </w:r>
      <w:r>
        <w:rPr>
          <w:b/>
          <w:sz w:val="28"/>
          <w:szCs w:val="28"/>
        </w:rPr>
        <w:t xml:space="preserve"> </w:t>
      </w:r>
      <w:r>
        <w:rPr>
          <w:rStyle w:val="af0"/>
          <w:b/>
          <w:sz w:val="28"/>
          <w:szCs w:val="28"/>
        </w:rPr>
        <w:footnoteReference w:id="1"/>
      </w:r>
    </w:p>
    <w:tbl>
      <w:tblPr>
        <w:tblStyle w:val="a3"/>
        <w:tblW w:w="0" w:type="auto"/>
        <w:tblLook w:val="04A0" w:firstRow="1" w:lastRow="0" w:firstColumn="1" w:lastColumn="0" w:noHBand="0" w:noVBand="1"/>
      </w:tblPr>
      <w:tblGrid>
        <w:gridCol w:w="944"/>
        <w:gridCol w:w="5400"/>
        <w:gridCol w:w="2717"/>
      </w:tblGrid>
      <w:tr w:rsidR="005428D7" w:rsidRPr="00DA6AD3" w:rsidTr="00BE26C0">
        <w:tc>
          <w:tcPr>
            <w:tcW w:w="959" w:type="dxa"/>
          </w:tcPr>
          <w:p w:rsidR="005428D7" w:rsidRPr="00DA6AD3" w:rsidRDefault="005428D7" w:rsidP="00BE26C0">
            <w:pPr>
              <w:pStyle w:val="Default"/>
              <w:rPr>
                <w:bCs/>
              </w:rPr>
            </w:pPr>
            <w:r w:rsidRPr="00DA6AD3">
              <w:rPr>
                <w:bCs/>
              </w:rPr>
              <w:t>1.1</w:t>
            </w:r>
          </w:p>
        </w:tc>
        <w:tc>
          <w:tcPr>
            <w:tcW w:w="5670" w:type="dxa"/>
          </w:tcPr>
          <w:p w:rsidR="005428D7" w:rsidRPr="00DA6AD3" w:rsidRDefault="005428D7" w:rsidP="00BE26C0">
            <w:pPr>
              <w:pStyle w:val="Default"/>
              <w:rPr>
                <w:b/>
                <w:bCs/>
              </w:rPr>
            </w:pPr>
            <w:r w:rsidRPr="00DA6AD3">
              <w:t>Сведения о физическом лице, в случае если заявителем является физическое лицо:</w:t>
            </w:r>
          </w:p>
        </w:tc>
        <w:tc>
          <w:tcPr>
            <w:tcW w:w="2942" w:type="dxa"/>
          </w:tcPr>
          <w:p w:rsidR="005428D7" w:rsidRPr="00DA6AD3" w:rsidRDefault="005428D7" w:rsidP="00BE26C0">
            <w:pPr>
              <w:pStyle w:val="Default"/>
              <w:rPr>
                <w:b/>
                <w:bCs/>
              </w:rPr>
            </w:pPr>
          </w:p>
        </w:tc>
      </w:tr>
      <w:tr w:rsidR="005428D7" w:rsidRPr="00DA6AD3" w:rsidTr="00BE26C0">
        <w:tc>
          <w:tcPr>
            <w:tcW w:w="959" w:type="dxa"/>
          </w:tcPr>
          <w:p w:rsidR="005428D7" w:rsidRPr="00DA6AD3" w:rsidRDefault="005428D7" w:rsidP="00BE26C0">
            <w:pPr>
              <w:pStyle w:val="Default"/>
              <w:rPr>
                <w:bCs/>
              </w:rPr>
            </w:pPr>
            <w:r w:rsidRPr="00DA6AD3">
              <w:rPr>
                <w:bCs/>
              </w:rPr>
              <w:t>1.1.1</w:t>
            </w:r>
          </w:p>
        </w:tc>
        <w:tc>
          <w:tcPr>
            <w:tcW w:w="5670" w:type="dxa"/>
          </w:tcPr>
          <w:p w:rsidR="005428D7" w:rsidRPr="00DA6AD3" w:rsidRDefault="005428D7" w:rsidP="00BE26C0">
            <w:pPr>
              <w:pStyle w:val="Default"/>
              <w:rPr>
                <w:b/>
                <w:bCs/>
              </w:rPr>
            </w:pPr>
            <w:r w:rsidRPr="00DA6AD3">
              <w:t>Фамилия, имя, отчество (при наличии)</w:t>
            </w:r>
          </w:p>
        </w:tc>
        <w:tc>
          <w:tcPr>
            <w:tcW w:w="2942" w:type="dxa"/>
          </w:tcPr>
          <w:p w:rsidR="005428D7" w:rsidRPr="00DA6AD3" w:rsidRDefault="005428D7" w:rsidP="00BE26C0">
            <w:pPr>
              <w:pStyle w:val="Default"/>
              <w:rPr>
                <w:b/>
                <w:bCs/>
              </w:rPr>
            </w:pPr>
          </w:p>
        </w:tc>
      </w:tr>
      <w:tr w:rsidR="005428D7" w:rsidRPr="00DA6AD3" w:rsidTr="00BE26C0">
        <w:tc>
          <w:tcPr>
            <w:tcW w:w="959" w:type="dxa"/>
          </w:tcPr>
          <w:p w:rsidR="005428D7" w:rsidRPr="00DA6AD3" w:rsidRDefault="005428D7" w:rsidP="00BE26C0">
            <w:pPr>
              <w:pStyle w:val="Default"/>
              <w:rPr>
                <w:bCs/>
              </w:rPr>
            </w:pPr>
            <w:r w:rsidRPr="00DA6AD3">
              <w:rPr>
                <w:bCs/>
              </w:rPr>
              <w:t>1.1.2</w:t>
            </w:r>
          </w:p>
        </w:tc>
        <w:tc>
          <w:tcPr>
            <w:tcW w:w="5670" w:type="dxa"/>
          </w:tcPr>
          <w:p w:rsidR="005428D7" w:rsidRPr="00DA6AD3" w:rsidRDefault="005428D7" w:rsidP="00BE26C0">
            <w:pPr>
              <w:pStyle w:val="Default"/>
              <w:rPr>
                <w:b/>
                <w:bCs/>
              </w:rPr>
            </w:pPr>
            <w:r w:rsidRPr="00DA6AD3">
              <w:t>Реквизиты документа, удостоверяющего личность (не указываются в случае, если заявитель является индивидуальным предпринимателем)</w:t>
            </w:r>
          </w:p>
        </w:tc>
        <w:tc>
          <w:tcPr>
            <w:tcW w:w="2942" w:type="dxa"/>
          </w:tcPr>
          <w:p w:rsidR="005428D7" w:rsidRPr="00DA6AD3" w:rsidRDefault="005428D7" w:rsidP="00BE26C0">
            <w:pPr>
              <w:pStyle w:val="Default"/>
              <w:rPr>
                <w:b/>
                <w:bCs/>
              </w:rPr>
            </w:pPr>
          </w:p>
        </w:tc>
      </w:tr>
      <w:tr w:rsidR="005428D7" w:rsidRPr="00DA6AD3" w:rsidTr="00BE26C0">
        <w:trPr>
          <w:trHeight w:val="1403"/>
        </w:trPr>
        <w:tc>
          <w:tcPr>
            <w:tcW w:w="959" w:type="dxa"/>
          </w:tcPr>
          <w:p w:rsidR="005428D7" w:rsidRPr="00DA6AD3" w:rsidRDefault="005428D7" w:rsidP="00BE26C0">
            <w:pPr>
              <w:pStyle w:val="Default"/>
              <w:rPr>
                <w:bCs/>
              </w:rPr>
            </w:pPr>
            <w:r w:rsidRPr="00DA6AD3">
              <w:rPr>
                <w:bCs/>
              </w:rPr>
              <w:t>1.1.3</w:t>
            </w:r>
          </w:p>
        </w:tc>
        <w:tc>
          <w:tcPr>
            <w:tcW w:w="5670" w:type="dxa"/>
          </w:tcPr>
          <w:p w:rsidR="005428D7" w:rsidRPr="00DA6AD3" w:rsidRDefault="005428D7" w:rsidP="00BE26C0">
            <w:pPr>
              <w:pStyle w:val="Default"/>
            </w:pPr>
            <w:r w:rsidRPr="00DA6AD3">
              <w:t xml:space="preserve">Основной государственный регистрационный номер индивидуального предпринимателя, в случае если </w:t>
            </w:r>
          </w:p>
          <w:p w:rsidR="005428D7" w:rsidRPr="00DA6AD3" w:rsidRDefault="005428D7" w:rsidP="00BE26C0">
            <w:pPr>
              <w:pStyle w:val="Default"/>
              <w:rPr>
                <w:b/>
                <w:bCs/>
              </w:rPr>
            </w:pPr>
            <w:r w:rsidRPr="00DA6AD3">
              <w:t xml:space="preserve">заявитель является индивидуальным предпринимателем </w:t>
            </w:r>
          </w:p>
        </w:tc>
        <w:tc>
          <w:tcPr>
            <w:tcW w:w="2942" w:type="dxa"/>
          </w:tcPr>
          <w:p w:rsidR="005428D7" w:rsidRPr="00DA6AD3" w:rsidRDefault="005428D7" w:rsidP="00BE26C0">
            <w:pPr>
              <w:pStyle w:val="Default"/>
              <w:rPr>
                <w:b/>
                <w:bCs/>
              </w:rPr>
            </w:pPr>
          </w:p>
        </w:tc>
      </w:tr>
      <w:tr w:rsidR="005428D7" w:rsidRPr="00DA6AD3" w:rsidTr="00BE26C0">
        <w:tc>
          <w:tcPr>
            <w:tcW w:w="959" w:type="dxa"/>
          </w:tcPr>
          <w:p w:rsidR="005428D7" w:rsidRPr="00DA6AD3" w:rsidRDefault="005428D7" w:rsidP="00BE26C0">
            <w:pPr>
              <w:pStyle w:val="Default"/>
              <w:rPr>
                <w:bCs/>
              </w:rPr>
            </w:pPr>
            <w:r w:rsidRPr="00DA6AD3">
              <w:rPr>
                <w:bCs/>
              </w:rPr>
              <w:t>1.2</w:t>
            </w:r>
          </w:p>
        </w:tc>
        <w:tc>
          <w:tcPr>
            <w:tcW w:w="5670" w:type="dxa"/>
          </w:tcPr>
          <w:p w:rsidR="005428D7" w:rsidRPr="00DA6AD3" w:rsidRDefault="005428D7" w:rsidP="00BE26C0">
            <w:pPr>
              <w:pStyle w:val="Default"/>
              <w:rPr>
                <w:b/>
                <w:bCs/>
              </w:rPr>
            </w:pPr>
            <w:r w:rsidRPr="00DA6AD3">
              <w:t>Сведения о юридическом лице, в случае если заявителем является юридическое лицо:</w:t>
            </w:r>
          </w:p>
        </w:tc>
        <w:tc>
          <w:tcPr>
            <w:tcW w:w="2942" w:type="dxa"/>
          </w:tcPr>
          <w:p w:rsidR="005428D7" w:rsidRPr="00DA6AD3" w:rsidRDefault="005428D7" w:rsidP="00BE26C0">
            <w:pPr>
              <w:pStyle w:val="Default"/>
              <w:rPr>
                <w:b/>
                <w:bCs/>
              </w:rPr>
            </w:pPr>
          </w:p>
        </w:tc>
      </w:tr>
      <w:tr w:rsidR="005428D7" w:rsidRPr="00DA6AD3" w:rsidTr="00BE26C0">
        <w:tc>
          <w:tcPr>
            <w:tcW w:w="959" w:type="dxa"/>
          </w:tcPr>
          <w:p w:rsidR="005428D7" w:rsidRPr="00DA6AD3" w:rsidRDefault="005428D7" w:rsidP="00BE26C0">
            <w:pPr>
              <w:pStyle w:val="Default"/>
              <w:rPr>
                <w:bCs/>
              </w:rPr>
            </w:pPr>
            <w:r w:rsidRPr="00DA6AD3">
              <w:rPr>
                <w:bCs/>
              </w:rPr>
              <w:t>1.2.1</w:t>
            </w:r>
          </w:p>
        </w:tc>
        <w:tc>
          <w:tcPr>
            <w:tcW w:w="5670" w:type="dxa"/>
          </w:tcPr>
          <w:p w:rsidR="005428D7" w:rsidRPr="00DA6AD3" w:rsidRDefault="005428D7" w:rsidP="00BE26C0">
            <w:pPr>
              <w:pStyle w:val="Default"/>
              <w:rPr>
                <w:b/>
                <w:bCs/>
              </w:rPr>
            </w:pPr>
            <w:r w:rsidRPr="00DA6AD3">
              <w:t>Полное наименование</w:t>
            </w:r>
          </w:p>
        </w:tc>
        <w:tc>
          <w:tcPr>
            <w:tcW w:w="2942" w:type="dxa"/>
          </w:tcPr>
          <w:p w:rsidR="005428D7" w:rsidRPr="00DA6AD3" w:rsidRDefault="005428D7" w:rsidP="00BE26C0">
            <w:pPr>
              <w:pStyle w:val="Default"/>
              <w:rPr>
                <w:b/>
                <w:bCs/>
              </w:rPr>
            </w:pPr>
          </w:p>
        </w:tc>
      </w:tr>
      <w:tr w:rsidR="005428D7" w:rsidRPr="00DA6AD3" w:rsidTr="00BE26C0">
        <w:tc>
          <w:tcPr>
            <w:tcW w:w="959" w:type="dxa"/>
          </w:tcPr>
          <w:p w:rsidR="005428D7" w:rsidRPr="00DA6AD3" w:rsidRDefault="005428D7" w:rsidP="00BE26C0">
            <w:pPr>
              <w:pStyle w:val="Default"/>
              <w:rPr>
                <w:bCs/>
              </w:rPr>
            </w:pPr>
            <w:r w:rsidRPr="00DA6AD3">
              <w:rPr>
                <w:bCs/>
              </w:rPr>
              <w:lastRenderedPageBreak/>
              <w:t>1.2.2</w:t>
            </w:r>
          </w:p>
        </w:tc>
        <w:tc>
          <w:tcPr>
            <w:tcW w:w="5670" w:type="dxa"/>
          </w:tcPr>
          <w:p w:rsidR="005428D7" w:rsidRPr="00DA6AD3" w:rsidRDefault="005428D7" w:rsidP="00BE26C0">
            <w:pPr>
              <w:pStyle w:val="Default"/>
              <w:rPr>
                <w:b/>
                <w:bCs/>
              </w:rPr>
            </w:pPr>
            <w:r w:rsidRPr="00DA6AD3">
              <w:t>Основной государственный регистрационный номер</w:t>
            </w:r>
          </w:p>
        </w:tc>
        <w:tc>
          <w:tcPr>
            <w:tcW w:w="2942" w:type="dxa"/>
          </w:tcPr>
          <w:p w:rsidR="005428D7" w:rsidRPr="00DA6AD3" w:rsidRDefault="005428D7" w:rsidP="00BE26C0">
            <w:pPr>
              <w:pStyle w:val="Default"/>
              <w:rPr>
                <w:b/>
                <w:bCs/>
              </w:rPr>
            </w:pPr>
          </w:p>
        </w:tc>
      </w:tr>
      <w:tr w:rsidR="005428D7" w:rsidTr="00BE26C0">
        <w:tc>
          <w:tcPr>
            <w:tcW w:w="959" w:type="dxa"/>
          </w:tcPr>
          <w:p w:rsidR="005428D7" w:rsidRPr="004A0970" w:rsidRDefault="005428D7" w:rsidP="00BE26C0">
            <w:pPr>
              <w:pStyle w:val="Default"/>
              <w:rPr>
                <w:bCs/>
                <w:sz w:val="28"/>
                <w:szCs w:val="28"/>
              </w:rPr>
            </w:pPr>
            <w:r w:rsidRPr="004A0970">
              <w:rPr>
                <w:bCs/>
                <w:sz w:val="28"/>
                <w:szCs w:val="28"/>
              </w:rPr>
              <w:t>1.2.3</w:t>
            </w:r>
          </w:p>
        </w:tc>
        <w:tc>
          <w:tcPr>
            <w:tcW w:w="5670" w:type="dxa"/>
          </w:tcPr>
          <w:p w:rsidR="005428D7" w:rsidRPr="00B75403" w:rsidRDefault="005428D7" w:rsidP="00BE26C0">
            <w:pPr>
              <w:pStyle w:val="Default"/>
              <w:rPr>
                <w:b/>
                <w:bCs/>
              </w:rPr>
            </w:pPr>
            <w:r w:rsidRPr="00B75403">
              <w:t>Идентификационный номер налогоплательщика – юридического лица</w:t>
            </w:r>
          </w:p>
        </w:tc>
        <w:tc>
          <w:tcPr>
            <w:tcW w:w="2942" w:type="dxa"/>
          </w:tcPr>
          <w:p w:rsidR="005428D7" w:rsidRDefault="005428D7" w:rsidP="00BE26C0">
            <w:pPr>
              <w:pStyle w:val="Default"/>
              <w:rPr>
                <w:b/>
                <w:bCs/>
                <w:sz w:val="28"/>
                <w:szCs w:val="28"/>
              </w:rPr>
            </w:pPr>
          </w:p>
        </w:tc>
      </w:tr>
    </w:tbl>
    <w:p w:rsidR="005428D7" w:rsidRDefault="005428D7" w:rsidP="005428D7">
      <w:pPr>
        <w:autoSpaceDE w:val="0"/>
        <w:autoSpaceDN w:val="0"/>
        <w:adjustRightInd w:val="0"/>
        <w:spacing w:after="0" w:line="240" w:lineRule="auto"/>
        <w:jc w:val="center"/>
        <w:rPr>
          <w:rFonts w:ascii="Times New Roman" w:hAnsi="Times New Roman"/>
          <w:b/>
          <w:color w:val="000000"/>
          <w:sz w:val="28"/>
          <w:szCs w:val="28"/>
        </w:rPr>
      </w:pPr>
    </w:p>
    <w:p w:rsidR="005428D7" w:rsidRDefault="005428D7" w:rsidP="006A74FD">
      <w:pPr>
        <w:autoSpaceDE w:val="0"/>
        <w:autoSpaceDN w:val="0"/>
        <w:adjustRightInd w:val="0"/>
        <w:spacing w:after="0" w:line="240" w:lineRule="auto"/>
        <w:jc w:val="center"/>
        <w:rPr>
          <w:rFonts w:ascii="Times New Roman" w:hAnsi="Times New Roman"/>
          <w:b/>
          <w:color w:val="000000"/>
          <w:sz w:val="28"/>
          <w:szCs w:val="28"/>
        </w:rPr>
      </w:pPr>
      <w:r w:rsidRPr="004A0970">
        <w:rPr>
          <w:rFonts w:ascii="Times New Roman" w:hAnsi="Times New Roman"/>
          <w:b/>
          <w:color w:val="000000"/>
          <w:sz w:val="28"/>
          <w:szCs w:val="28"/>
        </w:rPr>
        <w:t>2. Сведения о земельном участке</w:t>
      </w:r>
    </w:p>
    <w:tbl>
      <w:tblPr>
        <w:tblStyle w:val="a3"/>
        <w:tblW w:w="0" w:type="auto"/>
        <w:tblLook w:val="04A0" w:firstRow="1" w:lastRow="0" w:firstColumn="1" w:lastColumn="0" w:noHBand="0" w:noVBand="1"/>
      </w:tblPr>
      <w:tblGrid>
        <w:gridCol w:w="927"/>
        <w:gridCol w:w="5410"/>
        <w:gridCol w:w="2724"/>
      </w:tblGrid>
      <w:tr w:rsidR="005428D7" w:rsidTr="00BE26C0">
        <w:tc>
          <w:tcPr>
            <w:tcW w:w="959" w:type="dxa"/>
          </w:tcPr>
          <w:p w:rsidR="005428D7" w:rsidRPr="00F22BE4" w:rsidRDefault="005428D7" w:rsidP="00BE26C0">
            <w:pPr>
              <w:autoSpaceDE w:val="0"/>
              <w:autoSpaceDN w:val="0"/>
              <w:adjustRightInd w:val="0"/>
              <w:jc w:val="center"/>
              <w:rPr>
                <w:rFonts w:ascii="Times New Roman" w:hAnsi="Times New Roman"/>
                <w:color w:val="000000"/>
                <w:sz w:val="28"/>
                <w:szCs w:val="28"/>
              </w:rPr>
            </w:pPr>
            <w:r w:rsidRPr="00F22BE4">
              <w:rPr>
                <w:rFonts w:ascii="Times New Roman" w:hAnsi="Times New Roman"/>
                <w:color w:val="000000"/>
                <w:sz w:val="28"/>
                <w:szCs w:val="28"/>
              </w:rPr>
              <w:t>2.1</w:t>
            </w:r>
          </w:p>
        </w:tc>
        <w:tc>
          <w:tcPr>
            <w:tcW w:w="5670" w:type="dxa"/>
          </w:tcPr>
          <w:p w:rsidR="005428D7" w:rsidRPr="0028451C" w:rsidRDefault="005428D7" w:rsidP="00BE26C0">
            <w:pPr>
              <w:autoSpaceDE w:val="0"/>
              <w:autoSpaceDN w:val="0"/>
              <w:adjustRightInd w:val="0"/>
              <w:rPr>
                <w:rFonts w:ascii="Times New Roman" w:hAnsi="Times New Roman"/>
                <w:b/>
                <w:color w:val="000000"/>
                <w:sz w:val="24"/>
                <w:szCs w:val="24"/>
              </w:rPr>
            </w:pPr>
            <w:r w:rsidRPr="0028451C">
              <w:rPr>
                <w:rFonts w:ascii="Times New Roman" w:hAnsi="Times New Roman"/>
                <w:color w:val="000000"/>
                <w:sz w:val="24"/>
                <w:szCs w:val="24"/>
              </w:rPr>
              <w:t>Кадастровый номер земельного участка</w:t>
            </w:r>
          </w:p>
        </w:tc>
        <w:tc>
          <w:tcPr>
            <w:tcW w:w="2942" w:type="dxa"/>
          </w:tcPr>
          <w:p w:rsidR="005428D7" w:rsidRDefault="005428D7" w:rsidP="00BE26C0">
            <w:pPr>
              <w:autoSpaceDE w:val="0"/>
              <w:autoSpaceDN w:val="0"/>
              <w:adjustRightInd w:val="0"/>
              <w:jc w:val="center"/>
              <w:rPr>
                <w:rFonts w:ascii="Times New Roman" w:hAnsi="Times New Roman"/>
                <w:b/>
                <w:color w:val="000000"/>
                <w:sz w:val="28"/>
                <w:szCs w:val="28"/>
              </w:rPr>
            </w:pPr>
          </w:p>
        </w:tc>
      </w:tr>
      <w:tr w:rsidR="005428D7" w:rsidTr="00BE26C0">
        <w:tc>
          <w:tcPr>
            <w:tcW w:w="959" w:type="dxa"/>
          </w:tcPr>
          <w:p w:rsidR="005428D7" w:rsidRPr="00F22BE4" w:rsidRDefault="005428D7" w:rsidP="00BE26C0">
            <w:pPr>
              <w:autoSpaceDE w:val="0"/>
              <w:autoSpaceDN w:val="0"/>
              <w:adjustRightInd w:val="0"/>
              <w:jc w:val="center"/>
              <w:rPr>
                <w:rFonts w:ascii="Times New Roman" w:hAnsi="Times New Roman"/>
                <w:color w:val="000000"/>
                <w:sz w:val="28"/>
                <w:szCs w:val="28"/>
              </w:rPr>
            </w:pPr>
            <w:r w:rsidRPr="00F22BE4">
              <w:rPr>
                <w:rFonts w:ascii="Times New Roman" w:hAnsi="Times New Roman"/>
                <w:color w:val="000000"/>
                <w:sz w:val="28"/>
                <w:szCs w:val="28"/>
              </w:rPr>
              <w:t>2.2</w:t>
            </w:r>
          </w:p>
        </w:tc>
        <w:tc>
          <w:tcPr>
            <w:tcW w:w="5670" w:type="dxa"/>
          </w:tcPr>
          <w:p w:rsidR="005428D7" w:rsidRPr="0028451C" w:rsidRDefault="005428D7" w:rsidP="005428D7">
            <w:pPr>
              <w:autoSpaceDE w:val="0"/>
              <w:autoSpaceDN w:val="0"/>
              <w:adjustRightInd w:val="0"/>
              <w:spacing w:after="0"/>
              <w:rPr>
                <w:rFonts w:ascii="Times New Roman" w:hAnsi="Times New Roman"/>
                <w:color w:val="000000"/>
                <w:sz w:val="24"/>
                <w:szCs w:val="24"/>
              </w:rPr>
            </w:pPr>
            <w:r w:rsidRPr="0028451C">
              <w:rPr>
                <w:rFonts w:ascii="Times New Roman" w:hAnsi="Times New Roman"/>
                <w:color w:val="000000"/>
                <w:sz w:val="24"/>
                <w:szCs w:val="24"/>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p>
          <w:p w:rsidR="005428D7" w:rsidRPr="0028451C" w:rsidRDefault="005428D7" w:rsidP="005428D7">
            <w:pPr>
              <w:autoSpaceDE w:val="0"/>
              <w:autoSpaceDN w:val="0"/>
              <w:adjustRightInd w:val="0"/>
              <w:spacing w:after="0"/>
              <w:rPr>
                <w:rFonts w:ascii="Times New Roman" w:hAnsi="Times New Roman"/>
                <w:b/>
                <w:color w:val="000000"/>
                <w:sz w:val="24"/>
                <w:szCs w:val="24"/>
              </w:rPr>
            </w:pPr>
            <w:r w:rsidRPr="0028451C">
              <w:rPr>
                <w:rFonts w:ascii="Times New Roman" w:hAnsi="Times New Roman"/>
                <w:i/>
                <w:iCs/>
                <w:color w:val="000000"/>
                <w:sz w:val="24"/>
                <w:szCs w:val="24"/>
              </w:rPr>
              <w:t>(указываются в случае, предусмотренном частью 1.1.статьи 57.3 Градостроительного кодекса Российской Федерации)</w:t>
            </w:r>
          </w:p>
        </w:tc>
        <w:tc>
          <w:tcPr>
            <w:tcW w:w="2942" w:type="dxa"/>
          </w:tcPr>
          <w:p w:rsidR="005428D7" w:rsidRDefault="005428D7" w:rsidP="00BE26C0">
            <w:pPr>
              <w:autoSpaceDE w:val="0"/>
              <w:autoSpaceDN w:val="0"/>
              <w:adjustRightInd w:val="0"/>
              <w:jc w:val="center"/>
              <w:rPr>
                <w:rFonts w:ascii="Times New Roman" w:hAnsi="Times New Roman"/>
                <w:b/>
                <w:color w:val="000000"/>
                <w:sz w:val="28"/>
                <w:szCs w:val="28"/>
              </w:rPr>
            </w:pPr>
          </w:p>
        </w:tc>
      </w:tr>
      <w:tr w:rsidR="005428D7" w:rsidTr="00BE26C0">
        <w:tc>
          <w:tcPr>
            <w:tcW w:w="959" w:type="dxa"/>
          </w:tcPr>
          <w:p w:rsidR="005428D7" w:rsidRPr="00F22BE4" w:rsidRDefault="005428D7" w:rsidP="00BE26C0">
            <w:pPr>
              <w:autoSpaceDE w:val="0"/>
              <w:autoSpaceDN w:val="0"/>
              <w:adjustRightInd w:val="0"/>
              <w:jc w:val="center"/>
              <w:rPr>
                <w:rFonts w:ascii="Times New Roman" w:hAnsi="Times New Roman"/>
                <w:color w:val="000000"/>
                <w:sz w:val="28"/>
                <w:szCs w:val="28"/>
              </w:rPr>
            </w:pPr>
            <w:r w:rsidRPr="00F22BE4">
              <w:rPr>
                <w:rFonts w:ascii="Times New Roman" w:hAnsi="Times New Roman"/>
                <w:color w:val="000000"/>
                <w:sz w:val="28"/>
                <w:szCs w:val="28"/>
              </w:rPr>
              <w:t>2.3</w:t>
            </w:r>
          </w:p>
        </w:tc>
        <w:tc>
          <w:tcPr>
            <w:tcW w:w="5670" w:type="dxa"/>
          </w:tcPr>
          <w:p w:rsidR="005428D7" w:rsidRPr="0028451C" w:rsidRDefault="005428D7" w:rsidP="00BE26C0">
            <w:pPr>
              <w:autoSpaceDE w:val="0"/>
              <w:autoSpaceDN w:val="0"/>
              <w:adjustRightInd w:val="0"/>
              <w:rPr>
                <w:rFonts w:ascii="Times New Roman" w:hAnsi="Times New Roman"/>
                <w:b/>
                <w:color w:val="000000"/>
                <w:sz w:val="24"/>
                <w:szCs w:val="24"/>
              </w:rPr>
            </w:pPr>
            <w:r w:rsidRPr="0028451C">
              <w:rPr>
                <w:rFonts w:ascii="Times New Roman" w:hAnsi="Times New Roman"/>
                <w:color w:val="000000"/>
                <w:sz w:val="24"/>
                <w:szCs w:val="24"/>
              </w:rPr>
              <w:t>Цель использования земельного участка</w:t>
            </w:r>
          </w:p>
        </w:tc>
        <w:tc>
          <w:tcPr>
            <w:tcW w:w="2942" w:type="dxa"/>
          </w:tcPr>
          <w:p w:rsidR="005428D7" w:rsidRDefault="005428D7" w:rsidP="00BE26C0">
            <w:pPr>
              <w:autoSpaceDE w:val="0"/>
              <w:autoSpaceDN w:val="0"/>
              <w:adjustRightInd w:val="0"/>
              <w:jc w:val="center"/>
              <w:rPr>
                <w:rFonts w:ascii="Times New Roman" w:hAnsi="Times New Roman"/>
                <w:b/>
                <w:color w:val="000000"/>
                <w:sz w:val="28"/>
                <w:szCs w:val="28"/>
              </w:rPr>
            </w:pPr>
          </w:p>
        </w:tc>
      </w:tr>
      <w:tr w:rsidR="005428D7" w:rsidTr="00D16E3E">
        <w:trPr>
          <w:trHeight w:val="1584"/>
        </w:trPr>
        <w:tc>
          <w:tcPr>
            <w:tcW w:w="959" w:type="dxa"/>
          </w:tcPr>
          <w:p w:rsidR="005428D7" w:rsidRPr="00F22BE4" w:rsidRDefault="005428D7" w:rsidP="00BE26C0">
            <w:pPr>
              <w:autoSpaceDE w:val="0"/>
              <w:autoSpaceDN w:val="0"/>
              <w:adjustRightInd w:val="0"/>
              <w:jc w:val="center"/>
              <w:rPr>
                <w:rFonts w:ascii="Times New Roman" w:hAnsi="Times New Roman"/>
                <w:color w:val="000000"/>
                <w:sz w:val="28"/>
                <w:szCs w:val="28"/>
              </w:rPr>
            </w:pPr>
            <w:r w:rsidRPr="00F22BE4">
              <w:rPr>
                <w:rFonts w:ascii="Times New Roman" w:hAnsi="Times New Roman"/>
                <w:color w:val="000000"/>
                <w:sz w:val="28"/>
                <w:szCs w:val="28"/>
              </w:rPr>
              <w:t>2.4</w:t>
            </w:r>
          </w:p>
        </w:tc>
        <w:tc>
          <w:tcPr>
            <w:tcW w:w="5670" w:type="dxa"/>
          </w:tcPr>
          <w:p w:rsidR="005428D7" w:rsidRDefault="005428D7" w:rsidP="005428D7">
            <w:pPr>
              <w:autoSpaceDE w:val="0"/>
              <w:autoSpaceDN w:val="0"/>
              <w:adjustRightInd w:val="0"/>
              <w:spacing w:after="0"/>
              <w:rPr>
                <w:rFonts w:ascii="Times New Roman" w:hAnsi="Times New Roman"/>
                <w:color w:val="000000"/>
                <w:sz w:val="24"/>
                <w:szCs w:val="24"/>
              </w:rPr>
            </w:pPr>
            <w:r w:rsidRPr="0028451C">
              <w:rPr>
                <w:rFonts w:ascii="Times New Roman" w:hAnsi="Times New Roman"/>
                <w:color w:val="000000"/>
                <w:sz w:val="24"/>
                <w:szCs w:val="24"/>
              </w:rPr>
              <w:t xml:space="preserve">Адрес или описание местоположения земельного участка </w:t>
            </w:r>
          </w:p>
          <w:p w:rsidR="005428D7" w:rsidRPr="005428D7" w:rsidRDefault="005428D7" w:rsidP="005428D7">
            <w:pPr>
              <w:autoSpaceDE w:val="0"/>
              <w:autoSpaceDN w:val="0"/>
              <w:adjustRightInd w:val="0"/>
              <w:spacing w:after="0"/>
              <w:rPr>
                <w:rFonts w:ascii="Times New Roman" w:hAnsi="Times New Roman"/>
                <w:color w:val="000000"/>
                <w:sz w:val="24"/>
                <w:szCs w:val="24"/>
              </w:rPr>
            </w:pPr>
            <w:r w:rsidRPr="0028451C">
              <w:rPr>
                <w:rFonts w:ascii="Times New Roman" w:hAnsi="Times New Roman"/>
                <w:i/>
                <w:iCs/>
                <w:color w:val="000000"/>
                <w:sz w:val="24"/>
                <w:szCs w:val="24"/>
              </w:rPr>
              <w:t>(указываются в случае, предусмотренном частью 1.1.статьи 57.3 Градостроительного кодекса Российской Федерации)</w:t>
            </w:r>
          </w:p>
        </w:tc>
        <w:tc>
          <w:tcPr>
            <w:tcW w:w="2942" w:type="dxa"/>
          </w:tcPr>
          <w:p w:rsidR="005428D7" w:rsidRDefault="005428D7" w:rsidP="00BE26C0">
            <w:pPr>
              <w:autoSpaceDE w:val="0"/>
              <w:autoSpaceDN w:val="0"/>
              <w:adjustRightInd w:val="0"/>
              <w:jc w:val="center"/>
              <w:rPr>
                <w:rFonts w:ascii="Times New Roman" w:hAnsi="Times New Roman"/>
                <w:b/>
                <w:color w:val="000000"/>
                <w:sz w:val="28"/>
                <w:szCs w:val="28"/>
              </w:rPr>
            </w:pPr>
          </w:p>
        </w:tc>
      </w:tr>
    </w:tbl>
    <w:p w:rsidR="005428D7" w:rsidRDefault="005428D7" w:rsidP="005428D7">
      <w:pPr>
        <w:autoSpaceDE w:val="0"/>
        <w:autoSpaceDN w:val="0"/>
        <w:adjustRightInd w:val="0"/>
        <w:spacing w:after="0" w:line="240" w:lineRule="auto"/>
        <w:jc w:val="center"/>
        <w:rPr>
          <w:rFonts w:ascii="Times New Roman" w:hAnsi="Times New Roman"/>
          <w:b/>
          <w:color w:val="000000"/>
          <w:sz w:val="28"/>
          <w:szCs w:val="28"/>
        </w:rPr>
      </w:pPr>
    </w:p>
    <w:p w:rsidR="005428D7" w:rsidRPr="0028451C" w:rsidRDefault="005428D7" w:rsidP="005428D7">
      <w:pPr>
        <w:pStyle w:val="Default"/>
        <w:rPr>
          <w:b/>
          <w:sz w:val="28"/>
          <w:szCs w:val="28"/>
        </w:rPr>
      </w:pPr>
      <w:r w:rsidRPr="0028451C">
        <w:rPr>
          <w:b/>
          <w:sz w:val="28"/>
          <w:szCs w:val="28"/>
        </w:rPr>
        <w:t xml:space="preserve">Прошу выдать градостроительный план земельного участка. </w:t>
      </w:r>
    </w:p>
    <w:p w:rsidR="005428D7" w:rsidRDefault="005428D7" w:rsidP="005428D7">
      <w:pPr>
        <w:pStyle w:val="Default"/>
        <w:rPr>
          <w:sz w:val="28"/>
          <w:szCs w:val="28"/>
        </w:rPr>
      </w:pPr>
    </w:p>
    <w:p w:rsidR="005428D7" w:rsidRDefault="005428D7" w:rsidP="005428D7">
      <w:pPr>
        <w:pStyle w:val="Default"/>
        <w:rPr>
          <w:sz w:val="28"/>
          <w:szCs w:val="28"/>
        </w:rPr>
      </w:pPr>
      <w:r>
        <w:rPr>
          <w:sz w:val="28"/>
          <w:szCs w:val="28"/>
        </w:rPr>
        <w:t>Приложение: ____________________________________________________</w:t>
      </w:r>
    </w:p>
    <w:p w:rsidR="005428D7" w:rsidRDefault="005428D7" w:rsidP="005428D7">
      <w:pPr>
        <w:pStyle w:val="Default"/>
        <w:spacing w:line="276" w:lineRule="auto"/>
        <w:jc w:val="both"/>
        <w:rPr>
          <w:sz w:val="28"/>
          <w:szCs w:val="28"/>
        </w:rPr>
      </w:pPr>
    </w:p>
    <w:p w:rsidR="005428D7" w:rsidRDefault="005428D7" w:rsidP="005428D7">
      <w:pPr>
        <w:pStyle w:val="Default"/>
        <w:spacing w:line="276" w:lineRule="auto"/>
        <w:jc w:val="both"/>
        <w:rPr>
          <w:sz w:val="28"/>
          <w:szCs w:val="28"/>
        </w:rPr>
      </w:pPr>
      <w:r>
        <w:rPr>
          <w:sz w:val="28"/>
          <w:szCs w:val="28"/>
        </w:rPr>
        <w:t>Номер телефона и адрес электронной почты для связи: _________________</w:t>
      </w:r>
    </w:p>
    <w:p w:rsidR="005428D7" w:rsidRDefault="005428D7" w:rsidP="005428D7">
      <w:pPr>
        <w:pStyle w:val="Default"/>
        <w:spacing w:line="276" w:lineRule="auto"/>
        <w:ind w:firstLine="709"/>
        <w:jc w:val="both"/>
        <w:rPr>
          <w:sz w:val="28"/>
          <w:szCs w:val="28"/>
        </w:rPr>
      </w:pPr>
      <w:r>
        <w:rPr>
          <w:sz w:val="28"/>
          <w:szCs w:val="28"/>
        </w:rPr>
        <w:t>Результат предоставления услуги прошу:</w:t>
      </w:r>
    </w:p>
    <w:tbl>
      <w:tblPr>
        <w:tblStyle w:val="a3"/>
        <w:tblW w:w="0" w:type="auto"/>
        <w:tblLook w:val="04A0" w:firstRow="1" w:lastRow="0" w:firstColumn="1" w:lastColumn="0" w:noHBand="0" w:noVBand="1"/>
      </w:tblPr>
      <w:tblGrid>
        <w:gridCol w:w="7912"/>
        <w:gridCol w:w="1149"/>
      </w:tblGrid>
      <w:tr w:rsidR="005428D7" w:rsidTr="00BE26C0">
        <w:tc>
          <w:tcPr>
            <w:tcW w:w="8188" w:type="dxa"/>
          </w:tcPr>
          <w:p w:rsidR="005428D7" w:rsidRPr="0028451C" w:rsidRDefault="005428D7" w:rsidP="00BE26C0">
            <w:pPr>
              <w:pStyle w:val="Default"/>
              <w:jc w:val="both"/>
            </w:pPr>
            <w:r w:rsidRPr="0028451C">
              <w:t>направить в форме электронного документа в личный кабинет в федеральной государственной информационной системе «Единый портал государственных и м</w:t>
            </w:r>
            <w:r>
              <w:t xml:space="preserve">униципальных услуг (функций)» </w:t>
            </w:r>
          </w:p>
        </w:tc>
        <w:tc>
          <w:tcPr>
            <w:tcW w:w="1383" w:type="dxa"/>
          </w:tcPr>
          <w:p w:rsidR="005428D7" w:rsidRDefault="005428D7" w:rsidP="00BE26C0">
            <w:pPr>
              <w:pStyle w:val="Default"/>
              <w:spacing w:line="276" w:lineRule="auto"/>
              <w:jc w:val="both"/>
              <w:rPr>
                <w:sz w:val="28"/>
                <w:szCs w:val="28"/>
              </w:rPr>
            </w:pPr>
          </w:p>
        </w:tc>
      </w:tr>
      <w:tr w:rsidR="005428D7" w:rsidTr="003128E6">
        <w:trPr>
          <w:trHeight w:val="1287"/>
        </w:trPr>
        <w:tc>
          <w:tcPr>
            <w:tcW w:w="8188" w:type="dxa"/>
          </w:tcPr>
          <w:p w:rsidR="005428D7" w:rsidRPr="0028451C" w:rsidRDefault="005428D7" w:rsidP="003128E6">
            <w:pPr>
              <w:pStyle w:val="Default"/>
              <w:jc w:val="both"/>
            </w:pPr>
            <w:r w:rsidRPr="0028451C">
              <w:t xml:space="preserve">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 </w:t>
            </w:r>
            <w:r w:rsidR="003128E6">
              <w:t>_______________________________________________________</w:t>
            </w:r>
          </w:p>
        </w:tc>
        <w:tc>
          <w:tcPr>
            <w:tcW w:w="1383" w:type="dxa"/>
          </w:tcPr>
          <w:p w:rsidR="005428D7" w:rsidRDefault="005428D7" w:rsidP="00BE26C0">
            <w:pPr>
              <w:pStyle w:val="Default"/>
              <w:spacing w:line="276" w:lineRule="auto"/>
              <w:jc w:val="both"/>
              <w:rPr>
                <w:sz w:val="28"/>
                <w:szCs w:val="28"/>
              </w:rPr>
            </w:pPr>
          </w:p>
        </w:tc>
      </w:tr>
      <w:tr w:rsidR="005428D7" w:rsidTr="00BE26C0">
        <w:tc>
          <w:tcPr>
            <w:tcW w:w="8188" w:type="dxa"/>
            <w:tcBorders>
              <w:bottom w:val="single" w:sz="4" w:space="0" w:color="auto"/>
            </w:tcBorders>
          </w:tcPr>
          <w:p w:rsidR="005428D7" w:rsidRPr="0028451C" w:rsidRDefault="005428D7" w:rsidP="00BE26C0">
            <w:pPr>
              <w:pStyle w:val="Default"/>
              <w:jc w:val="both"/>
            </w:pPr>
            <w:r w:rsidRPr="0028451C">
              <w:t xml:space="preserve">направить на бумажном носителе на почтовый адрес: </w:t>
            </w:r>
          </w:p>
          <w:p w:rsidR="005428D7" w:rsidRPr="0028451C" w:rsidRDefault="005428D7" w:rsidP="00BE26C0">
            <w:pPr>
              <w:pStyle w:val="Default"/>
              <w:spacing w:line="276" w:lineRule="auto"/>
              <w:jc w:val="both"/>
            </w:pPr>
            <w:r w:rsidRPr="0028451C">
              <w:t>____________________________________________________</w:t>
            </w:r>
          </w:p>
        </w:tc>
        <w:tc>
          <w:tcPr>
            <w:tcW w:w="1383" w:type="dxa"/>
            <w:tcBorders>
              <w:bottom w:val="single" w:sz="4" w:space="0" w:color="auto"/>
            </w:tcBorders>
          </w:tcPr>
          <w:p w:rsidR="005428D7" w:rsidRDefault="005428D7" w:rsidP="00BE26C0">
            <w:pPr>
              <w:pStyle w:val="Default"/>
              <w:spacing w:line="276" w:lineRule="auto"/>
              <w:jc w:val="both"/>
              <w:rPr>
                <w:sz w:val="28"/>
                <w:szCs w:val="28"/>
              </w:rPr>
            </w:pPr>
          </w:p>
        </w:tc>
      </w:tr>
      <w:tr w:rsidR="005428D7" w:rsidTr="00BE26C0">
        <w:tc>
          <w:tcPr>
            <w:tcW w:w="9571" w:type="dxa"/>
            <w:gridSpan w:val="2"/>
          </w:tcPr>
          <w:p w:rsidR="005428D7" w:rsidRPr="0028451C" w:rsidRDefault="005428D7" w:rsidP="00BE26C0">
            <w:pPr>
              <w:pStyle w:val="Default"/>
              <w:spacing w:line="276" w:lineRule="auto"/>
              <w:jc w:val="center"/>
            </w:pPr>
            <w:r w:rsidRPr="0028451C">
              <w:rPr>
                <w:i/>
                <w:iCs/>
              </w:rPr>
              <w:t>Указывается один из перечисленных способов</w:t>
            </w:r>
          </w:p>
        </w:tc>
      </w:tr>
    </w:tbl>
    <w:p w:rsidR="005428D7" w:rsidRDefault="005428D7" w:rsidP="006A74FD">
      <w:pPr>
        <w:autoSpaceDE w:val="0"/>
        <w:autoSpaceDN w:val="0"/>
        <w:adjustRightInd w:val="0"/>
        <w:spacing w:after="0" w:line="240" w:lineRule="auto"/>
        <w:ind w:firstLine="709"/>
        <w:jc w:val="both"/>
        <w:rPr>
          <w:rFonts w:ascii="Times New Roman" w:hAnsi="Times New Roman"/>
          <w:sz w:val="24"/>
          <w:szCs w:val="24"/>
        </w:rPr>
      </w:pPr>
      <w:r w:rsidRPr="003D1871">
        <w:rPr>
          <w:rFonts w:ascii="Times New Roman" w:hAnsi="Times New Roman"/>
          <w:sz w:val="24"/>
          <w:szCs w:val="24"/>
        </w:rPr>
        <w:t>Даю согласие на о</w:t>
      </w:r>
      <w:r>
        <w:rPr>
          <w:rFonts w:ascii="Times New Roman" w:hAnsi="Times New Roman"/>
          <w:sz w:val="24"/>
          <w:szCs w:val="24"/>
        </w:rPr>
        <w:t>б</w:t>
      </w:r>
      <w:r w:rsidRPr="003D1871">
        <w:rPr>
          <w:rFonts w:ascii="Times New Roman" w:hAnsi="Times New Roman"/>
          <w:sz w:val="24"/>
          <w:szCs w:val="24"/>
        </w:rPr>
        <w:t>работку моих персональных данных, указанных в заявлении и в доверенности в порядке, установленном законодательством Российской Федерации о персональных данных.</w:t>
      </w:r>
    </w:p>
    <w:p w:rsidR="006A74FD" w:rsidRPr="006A74FD" w:rsidRDefault="006A74FD" w:rsidP="006A74FD">
      <w:pPr>
        <w:autoSpaceDE w:val="0"/>
        <w:autoSpaceDN w:val="0"/>
        <w:adjustRightInd w:val="0"/>
        <w:spacing w:after="0" w:line="240" w:lineRule="auto"/>
        <w:ind w:firstLine="709"/>
        <w:jc w:val="both"/>
        <w:rPr>
          <w:rFonts w:ascii="Times New Roman" w:hAnsi="Times New Roman"/>
          <w:sz w:val="24"/>
          <w:szCs w:val="24"/>
        </w:rPr>
      </w:pPr>
    </w:p>
    <w:p w:rsidR="005428D7" w:rsidRDefault="006A74FD" w:rsidP="006A74FD">
      <w:pPr>
        <w:pStyle w:val="Default"/>
        <w:spacing w:line="276" w:lineRule="auto"/>
        <w:rPr>
          <w:sz w:val="28"/>
          <w:szCs w:val="28"/>
        </w:rPr>
      </w:pPr>
      <w:r>
        <w:rPr>
          <w:sz w:val="28"/>
          <w:szCs w:val="28"/>
        </w:rPr>
        <w:t xml:space="preserve">                  </w:t>
      </w:r>
      <w:r w:rsidR="005428D7">
        <w:rPr>
          <w:sz w:val="28"/>
          <w:szCs w:val="28"/>
        </w:rPr>
        <w:t>____________________        ______________________________</w:t>
      </w:r>
    </w:p>
    <w:p w:rsidR="005428D7" w:rsidRPr="006A74FD" w:rsidRDefault="006A74FD" w:rsidP="005428D7">
      <w:pPr>
        <w:pStyle w:val="Default"/>
        <w:ind w:firstLine="1701"/>
        <w:rPr>
          <w:i/>
        </w:rPr>
      </w:pPr>
      <w:r>
        <w:t xml:space="preserve">        </w:t>
      </w:r>
      <w:r w:rsidR="005428D7">
        <w:t>(</w:t>
      </w:r>
      <w:proofErr w:type="gramStart"/>
      <w:r w:rsidR="005428D7">
        <w:t xml:space="preserve">Подпись)   </w:t>
      </w:r>
      <w:proofErr w:type="gramEnd"/>
      <w:r w:rsidR="005428D7">
        <w:t xml:space="preserve">                      </w:t>
      </w:r>
      <w:r>
        <w:t>(Фамилия, И</w:t>
      </w:r>
      <w:r w:rsidR="005428D7" w:rsidRPr="0028451C">
        <w:t>мя,</w:t>
      </w:r>
      <w:r w:rsidR="005428D7">
        <w:t xml:space="preserve"> </w:t>
      </w:r>
      <w:r>
        <w:t>О</w:t>
      </w:r>
      <w:r w:rsidR="005428D7" w:rsidRPr="0028451C">
        <w:t xml:space="preserve">тчество </w:t>
      </w:r>
      <w:r w:rsidR="005428D7" w:rsidRPr="006A74FD">
        <w:rPr>
          <w:i/>
        </w:rPr>
        <w:t>(при наличии)</w:t>
      </w:r>
      <w:bookmarkStart w:id="1" w:name="_GoBack"/>
      <w:bookmarkEnd w:id="1"/>
    </w:p>
    <w:sectPr w:rsidR="005428D7" w:rsidRPr="006A74FD" w:rsidSect="007F421E">
      <w:footerReference w:type="default" r:id="rId15"/>
      <w:pgSz w:w="11906" w:h="16838"/>
      <w:pgMar w:top="993" w:right="1134"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030" w:rsidRDefault="00931030" w:rsidP="00E23E0D">
      <w:pPr>
        <w:spacing w:after="0" w:line="240" w:lineRule="auto"/>
      </w:pPr>
      <w:r>
        <w:separator/>
      </w:r>
    </w:p>
  </w:endnote>
  <w:endnote w:type="continuationSeparator" w:id="0">
    <w:p w:rsidR="00931030" w:rsidRDefault="00931030" w:rsidP="00E23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EBA" w:rsidRDefault="007A2EBA" w:rsidP="00D6741E">
    <w:pPr>
      <w:pStyle w:val="ab"/>
      <w:tabs>
        <w:tab w:val="clear" w:pos="4677"/>
        <w:tab w:val="clear" w:pos="9355"/>
        <w:tab w:val="left" w:pos="5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030" w:rsidRDefault="00931030" w:rsidP="00E23E0D">
      <w:pPr>
        <w:spacing w:after="0" w:line="240" w:lineRule="auto"/>
      </w:pPr>
      <w:r>
        <w:separator/>
      </w:r>
    </w:p>
  </w:footnote>
  <w:footnote w:type="continuationSeparator" w:id="0">
    <w:p w:rsidR="00931030" w:rsidRDefault="00931030" w:rsidP="00E23E0D">
      <w:pPr>
        <w:spacing w:after="0" w:line="240" w:lineRule="auto"/>
      </w:pPr>
      <w:r>
        <w:continuationSeparator/>
      </w:r>
    </w:p>
  </w:footnote>
  <w:footnote w:id="1">
    <w:p w:rsidR="007A2EBA" w:rsidRPr="0028451C" w:rsidRDefault="007A2EBA" w:rsidP="005428D7">
      <w:pPr>
        <w:pStyle w:val="ae"/>
        <w:rPr>
          <w:rFonts w:ascii="Times New Roman" w:hAnsi="Times New Roman"/>
          <w:sz w:val="24"/>
          <w:szCs w:val="24"/>
        </w:rPr>
      </w:pPr>
      <w:r w:rsidRPr="0028451C">
        <w:rPr>
          <w:rStyle w:val="af0"/>
          <w:rFonts w:ascii="Times New Roman" w:hAnsi="Times New Roman"/>
          <w:sz w:val="24"/>
          <w:szCs w:val="24"/>
        </w:rPr>
        <w:footnoteRef/>
      </w:r>
      <w:r w:rsidRPr="0028451C">
        <w:rPr>
          <w:rFonts w:ascii="Times New Roman" w:hAnsi="Times New Roman"/>
          <w:sz w:val="24"/>
          <w:szCs w:val="24"/>
        </w:rPr>
        <w:t xml:space="preserve"> Заявителями являются правообладатели земельных участков, а также иные лица, указанные в части 1.1 статьи 57.3 Градостроительного кодекса Российской Федерации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AE9"/>
    <w:multiLevelType w:val="hybridMultilevel"/>
    <w:tmpl w:val="AA2E25D0"/>
    <w:lvl w:ilvl="0" w:tplc="5FBABCE8">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9F700A"/>
    <w:multiLevelType w:val="hybridMultilevel"/>
    <w:tmpl w:val="EC4CE330"/>
    <w:lvl w:ilvl="0" w:tplc="F7E84950">
      <w:start w:val="30"/>
      <w:numFmt w:val="bullet"/>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08303E65"/>
    <w:multiLevelType w:val="hybridMultilevel"/>
    <w:tmpl w:val="E25EDDDC"/>
    <w:lvl w:ilvl="0" w:tplc="6246B060">
      <w:start w:val="1"/>
      <w:numFmt w:val="decimal"/>
      <w:lvlText w:val="%1)"/>
      <w:lvlJc w:val="left"/>
      <w:pPr>
        <w:ind w:left="915" w:hanging="360"/>
      </w:pPr>
      <w:rPr>
        <w:rFonts w:hint="default"/>
        <w:color w:val="auto"/>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3" w15:restartNumberingAfterBreak="0">
    <w:nsid w:val="08F830AF"/>
    <w:multiLevelType w:val="hybridMultilevel"/>
    <w:tmpl w:val="552CF176"/>
    <w:lvl w:ilvl="0" w:tplc="C0AADA2C">
      <w:start w:val="2"/>
      <w:numFmt w:val="decimal"/>
      <w:lvlText w:val="%1."/>
      <w:lvlJc w:val="left"/>
      <w:pPr>
        <w:ind w:left="1211" w:hanging="360"/>
      </w:pPr>
      <w:rPr>
        <w:rFonts w:hint="default"/>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2BD66A1"/>
    <w:multiLevelType w:val="hybridMultilevel"/>
    <w:tmpl w:val="7AF0CDB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2B551F89"/>
    <w:multiLevelType w:val="hybridMultilevel"/>
    <w:tmpl w:val="87621AEE"/>
    <w:lvl w:ilvl="0" w:tplc="67CEAA30">
      <w:start w:val="2"/>
      <w:numFmt w:val="decimal"/>
      <w:lvlText w:val="%1."/>
      <w:lvlJc w:val="left"/>
      <w:pPr>
        <w:ind w:left="1211"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E2E51A4"/>
    <w:multiLevelType w:val="hybridMultilevel"/>
    <w:tmpl w:val="F1BA0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5C5BAA"/>
    <w:multiLevelType w:val="hybridMultilevel"/>
    <w:tmpl w:val="2416A646"/>
    <w:lvl w:ilvl="0" w:tplc="74AC45E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B254A36"/>
    <w:multiLevelType w:val="hybridMultilevel"/>
    <w:tmpl w:val="0FE65B00"/>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CBB23F6"/>
    <w:multiLevelType w:val="multilevel"/>
    <w:tmpl w:val="65025EBE"/>
    <w:lvl w:ilvl="0">
      <w:start w:val="1"/>
      <w:numFmt w:val="decimal"/>
      <w:lvlText w:val="%1."/>
      <w:lvlJc w:val="left"/>
      <w:pPr>
        <w:ind w:left="1170" w:hanging="630"/>
      </w:pPr>
      <w:rPr>
        <w:rFonts w:hint="default"/>
      </w:rPr>
    </w:lvl>
    <w:lvl w:ilvl="1">
      <w:start w:val="1"/>
      <w:numFmt w:val="decimal"/>
      <w:isLgl/>
      <w:lvlText w:val="%1.%2."/>
      <w:lvlJc w:val="left"/>
      <w:pPr>
        <w:ind w:left="1305"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05"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2700" w:hanging="1800"/>
      </w:pPr>
      <w:rPr>
        <w:rFonts w:hint="default"/>
      </w:rPr>
    </w:lvl>
  </w:abstractNum>
  <w:abstractNum w:abstractNumId="11" w15:restartNumberingAfterBreak="0">
    <w:nsid w:val="3E4B076B"/>
    <w:multiLevelType w:val="hybridMultilevel"/>
    <w:tmpl w:val="BB202FAC"/>
    <w:lvl w:ilvl="0" w:tplc="0B7E486C">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A518B7"/>
    <w:multiLevelType w:val="multilevel"/>
    <w:tmpl w:val="A67C92E8"/>
    <w:lvl w:ilvl="0">
      <w:start w:val="1"/>
      <w:numFmt w:val="decimal"/>
      <w:lvlText w:val="%1."/>
      <w:lvlJc w:val="left"/>
      <w:pPr>
        <w:ind w:left="450" w:hanging="45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13" w15:restartNumberingAfterBreak="0">
    <w:nsid w:val="4FE3025F"/>
    <w:multiLevelType w:val="hybridMultilevel"/>
    <w:tmpl w:val="5074F8C0"/>
    <w:lvl w:ilvl="0" w:tplc="7062F9FE">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2CA4A97"/>
    <w:multiLevelType w:val="hybridMultilevel"/>
    <w:tmpl w:val="7166ED1C"/>
    <w:lvl w:ilvl="0" w:tplc="641861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54C022FD"/>
    <w:multiLevelType w:val="hybridMultilevel"/>
    <w:tmpl w:val="6AEEB39C"/>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5F0B0566"/>
    <w:multiLevelType w:val="hybridMultilevel"/>
    <w:tmpl w:val="09FA0604"/>
    <w:lvl w:ilvl="0" w:tplc="5E3230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23F6909"/>
    <w:multiLevelType w:val="hybridMultilevel"/>
    <w:tmpl w:val="8C12F8C4"/>
    <w:lvl w:ilvl="0" w:tplc="5AA4977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205431"/>
    <w:multiLevelType w:val="hybridMultilevel"/>
    <w:tmpl w:val="CDACEF86"/>
    <w:lvl w:ilvl="0" w:tplc="5CD0169C">
      <w:start w:val="1"/>
      <w:numFmt w:val="decimal"/>
      <w:lvlText w:val="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7ED50479"/>
    <w:multiLevelType w:val="hybridMultilevel"/>
    <w:tmpl w:val="9C68C9F8"/>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F5D6466"/>
    <w:multiLevelType w:val="hybridMultilevel"/>
    <w:tmpl w:val="1CDA4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17"/>
  </w:num>
  <w:num w:numId="4">
    <w:abstractNumId w:val="18"/>
  </w:num>
  <w:num w:numId="5">
    <w:abstractNumId w:val="11"/>
  </w:num>
  <w:num w:numId="6">
    <w:abstractNumId w:val="6"/>
  </w:num>
  <w:num w:numId="7">
    <w:abstractNumId w:val="3"/>
  </w:num>
  <w:num w:numId="8">
    <w:abstractNumId w:val="14"/>
  </w:num>
  <w:num w:numId="9">
    <w:abstractNumId w:val="12"/>
  </w:num>
  <w:num w:numId="10">
    <w:abstractNumId w:val="5"/>
  </w:num>
  <w:num w:numId="11">
    <w:abstractNumId w:val="9"/>
  </w:num>
  <w:num w:numId="12">
    <w:abstractNumId w:val="15"/>
  </w:num>
  <w:num w:numId="13">
    <w:abstractNumId w:val="1"/>
  </w:num>
  <w:num w:numId="14">
    <w:abstractNumId w:val="13"/>
  </w:num>
  <w:num w:numId="15">
    <w:abstractNumId w:val="2"/>
  </w:num>
  <w:num w:numId="16">
    <w:abstractNumId w:val="0"/>
  </w:num>
  <w:num w:numId="17">
    <w:abstractNumId w:val="20"/>
  </w:num>
  <w:num w:numId="18">
    <w:abstractNumId w:val="19"/>
  </w:num>
  <w:num w:numId="19">
    <w:abstractNumId w:val="7"/>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E1E"/>
    <w:rsid w:val="000038B5"/>
    <w:rsid w:val="0003199E"/>
    <w:rsid w:val="00034C52"/>
    <w:rsid w:val="000362C8"/>
    <w:rsid w:val="00040839"/>
    <w:rsid w:val="0004630A"/>
    <w:rsid w:val="000556AA"/>
    <w:rsid w:val="0008087E"/>
    <w:rsid w:val="000846B0"/>
    <w:rsid w:val="000849AF"/>
    <w:rsid w:val="000862D0"/>
    <w:rsid w:val="00086ABB"/>
    <w:rsid w:val="000A1352"/>
    <w:rsid w:val="000C59D1"/>
    <w:rsid w:val="000D1896"/>
    <w:rsid w:val="000D1DD3"/>
    <w:rsid w:val="000D7D69"/>
    <w:rsid w:val="000E3498"/>
    <w:rsid w:val="000F49C8"/>
    <w:rsid w:val="00102311"/>
    <w:rsid w:val="00106C40"/>
    <w:rsid w:val="0011283A"/>
    <w:rsid w:val="00113F31"/>
    <w:rsid w:val="001202AD"/>
    <w:rsid w:val="0013097F"/>
    <w:rsid w:val="00157EA3"/>
    <w:rsid w:val="001A6583"/>
    <w:rsid w:val="001C1E1D"/>
    <w:rsid w:val="001D2414"/>
    <w:rsid w:val="002059C3"/>
    <w:rsid w:val="002178C8"/>
    <w:rsid w:val="00221F20"/>
    <w:rsid w:val="00230685"/>
    <w:rsid w:val="00253D20"/>
    <w:rsid w:val="002662ED"/>
    <w:rsid w:val="002718AE"/>
    <w:rsid w:val="00274AA1"/>
    <w:rsid w:val="00277540"/>
    <w:rsid w:val="00291512"/>
    <w:rsid w:val="002B2799"/>
    <w:rsid w:val="002B54CC"/>
    <w:rsid w:val="002B7AAF"/>
    <w:rsid w:val="002C5D9A"/>
    <w:rsid w:val="002D1042"/>
    <w:rsid w:val="003128E6"/>
    <w:rsid w:val="003451BA"/>
    <w:rsid w:val="00376A67"/>
    <w:rsid w:val="003801D8"/>
    <w:rsid w:val="00382605"/>
    <w:rsid w:val="00383489"/>
    <w:rsid w:val="003B2440"/>
    <w:rsid w:val="003B5400"/>
    <w:rsid w:val="003C1EC4"/>
    <w:rsid w:val="003C38E2"/>
    <w:rsid w:val="003C7200"/>
    <w:rsid w:val="003D2840"/>
    <w:rsid w:val="00413B31"/>
    <w:rsid w:val="00414E0E"/>
    <w:rsid w:val="00494C93"/>
    <w:rsid w:val="004964B5"/>
    <w:rsid w:val="004B09D0"/>
    <w:rsid w:val="004C0DF1"/>
    <w:rsid w:val="004C61A1"/>
    <w:rsid w:val="004E0A3D"/>
    <w:rsid w:val="005017FF"/>
    <w:rsid w:val="00520F53"/>
    <w:rsid w:val="00522CE3"/>
    <w:rsid w:val="0053732C"/>
    <w:rsid w:val="00540737"/>
    <w:rsid w:val="005428D7"/>
    <w:rsid w:val="00554B88"/>
    <w:rsid w:val="00561C1D"/>
    <w:rsid w:val="0058485C"/>
    <w:rsid w:val="005A0546"/>
    <w:rsid w:val="005A6F14"/>
    <w:rsid w:val="005B5E1E"/>
    <w:rsid w:val="005E644B"/>
    <w:rsid w:val="0069345B"/>
    <w:rsid w:val="006A70C6"/>
    <w:rsid w:val="006A74FD"/>
    <w:rsid w:val="006B76DE"/>
    <w:rsid w:val="006C1967"/>
    <w:rsid w:val="006C2E5F"/>
    <w:rsid w:val="006C3D7A"/>
    <w:rsid w:val="006E1943"/>
    <w:rsid w:val="006E4A23"/>
    <w:rsid w:val="006E5B51"/>
    <w:rsid w:val="00706EC7"/>
    <w:rsid w:val="00762E13"/>
    <w:rsid w:val="007735BA"/>
    <w:rsid w:val="007817D1"/>
    <w:rsid w:val="007A2EBA"/>
    <w:rsid w:val="007C000E"/>
    <w:rsid w:val="007D52EC"/>
    <w:rsid w:val="007E23D7"/>
    <w:rsid w:val="007E787D"/>
    <w:rsid w:val="007F421E"/>
    <w:rsid w:val="0080474D"/>
    <w:rsid w:val="008525B1"/>
    <w:rsid w:val="008560B2"/>
    <w:rsid w:val="00861D59"/>
    <w:rsid w:val="00871AF1"/>
    <w:rsid w:val="0087671F"/>
    <w:rsid w:val="008840AC"/>
    <w:rsid w:val="008934EA"/>
    <w:rsid w:val="008A23E6"/>
    <w:rsid w:val="008B1DF5"/>
    <w:rsid w:val="008C4ACF"/>
    <w:rsid w:val="008C5442"/>
    <w:rsid w:val="008C6C4B"/>
    <w:rsid w:val="008D0ED2"/>
    <w:rsid w:val="008F0697"/>
    <w:rsid w:val="00931030"/>
    <w:rsid w:val="00932638"/>
    <w:rsid w:val="009606A1"/>
    <w:rsid w:val="00963256"/>
    <w:rsid w:val="00971795"/>
    <w:rsid w:val="00972736"/>
    <w:rsid w:val="00981D02"/>
    <w:rsid w:val="009968A2"/>
    <w:rsid w:val="009A01C7"/>
    <w:rsid w:val="009B2C61"/>
    <w:rsid w:val="009C1E4D"/>
    <w:rsid w:val="009C298C"/>
    <w:rsid w:val="009D4947"/>
    <w:rsid w:val="009F23D8"/>
    <w:rsid w:val="00A13799"/>
    <w:rsid w:val="00A327F3"/>
    <w:rsid w:val="00A5025E"/>
    <w:rsid w:val="00A61B3D"/>
    <w:rsid w:val="00A97D29"/>
    <w:rsid w:val="00AA2B7B"/>
    <w:rsid w:val="00B250AA"/>
    <w:rsid w:val="00B37CE8"/>
    <w:rsid w:val="00B434B7"/>
    <w:rsid w:val="00B80E5E"/>
    <w:rsid w:val="00B97F86"/>
    <w:rsid w:val="00BE26C0"/>
    <w:rsid w:val="00C1014F"/>
    <w:rsid w:val="00C1065E"/>
    <w:rsid w:val="00C14996"/>
    <w:rsid w:val="00C22E78"/>
    <w:rsid w:val="00C2659D"/>
    <w:rsid w:val="00C403E4"/>
    <w:rsid w:val="00C5336B"/>
    <w:rsid w:val="00C575FE"/>
    <w:rsid w:val="00C605FB"/>
    <w:rsid w:val="00C847E3"/>
    <w:rsid w:val="00C96256"/>
    <w:rsid w:val="00C97FB7"/>
    <w:rsid w:val="00CA03A0"/>
    <w:rsid w:val="00CB0280"/>
    <w:rsid w:val="00CC0B82"/>
    <w:rsid w:val="00CC5A1B"/>
    <w:rsid w:val="00CC5C63"/>
    <w:rsid w:val="00CF1EE4"/>
    <w:rsid w:val="00CF2D4D"/>
    <w:rsid w:val="00CF400D"/>
    <w:rsid w:val="00CF49C0"/>
    <w:rsid w:val="00D137FD"/>
    <w:rsid w:val="00D16E3E"/>
    <w:rsid w:val="00D22835"/>
    <w:rsid w:val="00D329D5"/>
    <w:rsid w:val="00D351B9"/>
    <w:rsid w:val="00D6741E"/>
    <w:rsid w:val="00D76442"/>
    <w:rsid w:val="00D86522"/>
    <w:rsid w:val="00DA29B6"/>
    <w:rsid w:val="00DA5443"/>
    <w:rsid w:val="00DB2540"/>
    <w:rsid w:val="00DB3080"/>
    <w:rsid w:val="00DC278B"/>
    <w:rsid w:val="00DD6322"/>
    <w:rsid w:val="00DE00F1"/>
    <w:rsid w:val="00E0493E"/>
    <w:rsid w:val="00E07CF3"/>
    <w:rsid w:val="00E23E0D"/>
    <w:rsid w:val="00E54874"/>
    <w:rsid w:val="00E77FE7"/>
    <w:rsid w:val="00E81206"/>
    <w:rsid w:val="00E865AB"/>
    <w:rsid w:val="00EA5DF3"/>
    <w:rsid w:val="00ED0729"/>
    <w:rsid w:val="00EE6BF0"/>
    <w:rsid w:val="00EE7CB7"/>
    <w:rsid w:val="00EF1BFE"/>
    <w:rsid w:val="00F263DE"/>
    <w:rsid w:val="00F550FD"/>
    <w:rsid w:val="00F55998"/>
    <w:rsid w:val="00F64251"/>
    <w:rsid w:val="00F714A4"/>
    <w:rsid w:val="00F73B6F"/>
    <w:rsid w:val="00F85950"/>
    <w:rsid w:val="00F91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6F7B2-B3F7-4EE8-8038-248BB62A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F86"/>
    <w:pPr>
      <w:spacing w:after="200" w:line="276" w:lineRule="auto"/>
    </w:pPr>
    <w:rPr>
      <w:rFonts w:ascii="Calibri" w:eastAsia="Times New Roman" w:hAnsi="Calibri" w:cs="Times New Roman"/>
      <w:lang w:eastAsia="ru-RU"/>
    </w:rPr>
  </w:style>
  <w:style w:type="paragraph" w:styleId="2">
    <w:name w:val="heading 2"/>
    <w:basedOn w:val="a"/>
    <w:next w:val="a"/>
    <w:link w:val="20"/>
    <w:unhideWhenUsed/>
    <w:qFormat/>
    <w:rsid w:val="00B97F86"/>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97F86"/>
    <w:rPr>
      <w:rFonts w:asciiTheme="majorHAnsi" w:eastAsiaTheme="majorEastAsia" w:hAnsiTheme="majorHAnsi" w:cstheme="majorBidi"/>
      <w:b/>
      <w:bCs/>
      <w:color w:val="4472C4" w:themeColor="accent1"/>
      <w:sz w:val="26"/>
      <w:szCs w:val="26"/>
      <w:lang w:eastAsia="ru-RU"/>
    </w:rPr>
  </w:style>
  <w:style w:type="paragraph" w:customStyle="1" w:styleId="21">
    <w:name w:val="Основной текст 21"/>
    <w:basedOn w:val="a"/>
    <w:uiPriority w:val="99"/>
    <w:rsid w:val="00B97F86"/>
    <w:pPr>
      <w:overflowPunct w:val="0"/>
      <w:autoSpaceDE w:val="0"/>
      <w:autoSpaceDN w:val="0"/>
      <w:adjustRightInd w:val="0"/>
      <w:spacing w:after="0" w:line="240" w:lineRule="auto"/>
    </w:pPr>
    <w:rPr>
      <w:rFonts w:ascii="Times New Roman" w:hAnsi="Times New Roman"/>
      <w:sz w:val="28"/>
      <w:szCs w:val="20"/>
    </w:rPr>
  </w:style>
  <w:style w:type="paragraph" w:customStyle="1" w:styleId="FR2">
    <w:name w:val="FR2"/>
    <w:uiPriority w:val="99"/>
    <w:rsid w:val="00B97F86"/>
    <w:pPr>
      <w:widowControl w:val="0"/>
      <w:overflowPunct w:val="0"/>
      <w:autoSpaceDE w:val="0"/>
      <w:autoSpaceDN w:val="0"/>
      <w:adjustRightInd w:val="0"/>
      <w:spacing w:after="0" w:line="240" w:lineRule="auto"/>
      <w:jc w:val="both"/>
    </w:pPr>
    <w:rPr>
      <w:rFonts w:ascii="Arial" w:eastAsia="Times New Roman" w:hAnsi="Arial" w:cs="Times New Roman"/>
      <w:szCs w:val="20"/>
      <w:lang w:eastAsia="ru-RU"/>
    </w:rPr>
  </w:style>
  <w:style w:type="table" w:styleId="a3">
    <w:name w:val="Table Grid"/>
    <w:basedOn w:val="a1"/>
    <w:uiPriority w:val="59"/>
    <w:rsid w:val="00B97F8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uiPriority w:val="99"/>
    <w:unhideWhenUsed/>
    <w:rsid w:val="00B97F86"/>
    <w:rPr>
      <w:color w:val="0000FF"/>
      <w:u w:val="single"/>
    </w:rPr>
  </w:style>
  <w:style w:type="paragraph" w:styleId="a5">
    <w:name w:val="Balloon Text"/>
    <w:basedOn w:val="a"/>
    <w:link w:val="a6"/>
    <w:uiPriority w:val="99"/>
    <w:semiHidden/>
    <w:unhideWhenUsed/>
    <w:rsid w:val="00B97F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7F86"/>
    <w:rPr>
      <w:rFonts w:ascii="Tahoma" w:eastAsia="Times New Roman" w:hAnsi="Tahoma" w:cs="Tahoma"/>
      <w:sz w:val="16"/>
      <w:szCs w:val="16"/>
      <w:lang w:eastAsia="ru-RU"/>
    </w:rPr>
  </w:style>
  <w:style w:type="paragraph" w:styleId="a7">
    <w:name w:val="List Paragraph"/>
    <w:basedOn w:val="a"/>
    <w:uiPriority w:val="34"/>
    <w:qFormat/>
    <w:rsid w:val="00B97F86"/>
    <w:pPr>
      <w:ind w:left="720"/>
      <w:contextualSpacing/>
    </w:pPr>
  </w:style>
  <w:style w:type="paragraph" w:customStyle="1" w:styleId="ConsPlusNormal">
    <w:name w:val="ConsPlusNormal"/>
    <w:link w:val="ConsPlusNormal0"/>
    <w:rsid w:val="00B97F8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8">
    <w:name w:val="No Spacing"/>
    <w:uiPriority w:val="1"/>
    <w:qFormat/>
    <w:rsid w:val="00B97F86"/>
    <w:pPr>
      <w:spacing w:after="0" w:line="240" w:lineRule="auto"/>
    </w:pPr>
    <w:rPr>
      <w:rFonts w:ascii="Calibri" w:eastAsia="Times New Roman" w:hAnsi="Calibri" w:cs="Times New Roman"/>
      <w:lang w:eastAsia="ru-RU"/>
    </w:rPr>
  </w:style>
  <w:style w:type="paragraph" w:styleId="a9">
    <w:name w:val="header"/>
    <w:basedOn w:val="a"/>
    <w:link w:val="aa"/>
    <w:uiPriority w:val="99"/>
    <w:unhideWhenUsed/>
    <w:rsid w:val="00B97F8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7F86"/>
    <w:rPr>
      <w:rFonts w:ascii="Calibri" w:eastAsia="Times New Roman" w:hAnsi="Calibri" w:cs="Times New Roman"/>
      <w:lang w:eastAsia="ru-RU"/>
    </w:rPr>
  </w:style>
  <w:style w:type="paragraph" w:styleId="ab">
    <w:name w:val="footer"/>
    <w:basedOn w:val="a"/>
    <w:link w:val="ac"/>
    <w:uiPriority w:val="99"/>
    <w:unhideWhenUsed/>
    <w:rsid w:val="00B97F8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7F86"/>
    <w:rPr>
      <w:rFonts w:ascii="Calibri" w:eastAsia="Times New Roman" w:hAnsi="Calibri" w:cs="Times New Roman"/>
      <w:lang w:eastAsia="ru-RU"/>
    </w:rPr>
  </w:style>
  <w:style w:type="character" w:styleId="ad">
    <w:name w:val="line number"/>
    <w:basedOn w:val="a0"/>
    <w:semiHidden/>
    <w:unhideWhenUsed/>
    <w:rsid w:val="00B97F86"/>
  </w:style>
  <w:style w:type="paragraph" w:styleId="ae">
    <w:name w:val="footnote text"/>
    <w:basedOn w:val="a"/>
    <w:link w:val="af"/>
    <w:uiPriority w:val="99"/>
    <w:unhideWhenUsed/>
    <w:rsid w:val="00B97F86"/>
    <w:pPr>
      <w:spacing w:after="0" w:line="240" w:lineRule="auto"/>
    </w:pPr>
    <w:rPr>
      <w:sz w:val="20"/>
      <w:szCs w:val="20"/>
    </w:rPr>
  </w:style>
  <w:style w:type="character" w:customStyle="1" w:styleId="af">
    <w:name w:val="Текст сноски Знак"/>
    <w:basedOn w:val="a0"/>
    <w:link w:val="ae"/>
    <w:uiPriority w:val="99"/>
    <w:rsid w:val="00B97F86"/>
    <w:rPr>
      <w:rFonts w:ascii="Calibri" w:eastAsia="Times New Roman" w:hAnsi="Calibri" w:cs="Times New Roman"/>
      <w:sz w:val="20"/>
      <w:szCs w:val="20"/>
      <w:lang w:eastAsia="ru-RU"/>
    </w:rPr>
  </w:style>
  <w:style w:type="character" w:styleId="af0">
    <w:name w:val="footnote reference"/>
    <w:uiPriority w:val="99"/>
    <w:semiHidden/>
    <w:unhideWhenUsed/>
    <w:rsid w:val="00B97F86"/>
    <w:rPr>
      <w:vertAlign w:val="superscript"/>
    </w:rPr>
  </w:style>
  <w:style w:type="numbering" w:customStyle="1" w:styleId="1">
    <w:name w:val="Нет списка1"/>
    <w:next w:val="a2"/>
    <w:semiHidden/>
    <w:rsid w:val="00B97F86"/>
  </w:style>
  <w:style w:type="paragraph" w:customStyle="1" w:styleId="ConsPlusNonformat">
    <w:name w:val="ConsPlusNonformat"/>
    <w:rsid w:val="00B97F86"/>
    <w:pPr>
      <w:widowControl w:val="0"/>
      <w:autoSpaceDE w:val="0"/>
      <w:autoSpaceDN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B97F86"/>
    <w:pPr>
      <w:widowControl w:val="0"/>
      <w:autoSpaceDE w:val="0"/>
      <w:autoSpaceDN w:val="0"/>
      <w:spacing w:after="0" w:line="240" w:lineRule="auto"/>
    </w:pPr>
    <w:rPr>
      <w:rFonts w:ascii="Calibri" w:eastAsia="Calibri" w:hAnsi="Calibri" w:cs="Calibri"/>
      <w:b/>
      <w:bCs/>
      <w:lang w:eastAsia="ru-RU"/>
    </w:rPr>
  </w:style>
  <w:style w:type="paragraph" w:customStyle="1" w:styleId="ConsPlusTitlePage">
    <w:name w:val="ConsPlusTitlePage"/>
    <w:rsid w:val="00B97F86"/>
    <w:pPr>
      <w:widowControl w:val="0"/>
      <w:autoSpaceDE w:val="0"/>
      <w:autoSpaceDN w:val="0"/>
      <w:spacing w:after="0" w:line="240" w:lineRule="auto"/>
    </w:pPr>
    <w:rPr>
      <w:rFonts w:ascii="Tahoma" w:eastAsia="Calibri" w:hAnsi="Tahoma" w:cs="Tahoma"/>
      <w:sz w:val="20"/>
      <w:szCs w:val="20"/>
      <w:lang w:eastAsia="ru-RU"/>
    </w:rPr>
  </w:style>
  <w:style w:type="paragraph" w:styleId="af1">
    <w:name w:val="Normal (Web)"/>
    <w:basedOn w:val="a"/>
    <w:uiPriority w:val="99"/>
    <w:rsid w:val="00B97F86"/>
    <w:pPr>
      <w:spacing w:before="100" w:beforeAutospacing="1" w:after="100" w:afterAutospacing="1" w:line="240" w:lineRule="auto"/>
    </w:pPr>
    <w:rPr>
      <w:rFonts w:ascii="Times New Roman" w:eastAsia="Calibri" w:hAnsi="Times New Roman"/>
      <w:sz w:val="24"/>
      <w:szCs w:val="24"/>
    </w:rPr>
  </w:style>
  <w:style w:type="paragraph" w:customStyle="1" w:styleId="10">
    <w:name w:val="Абзац списка1"/>
    <w:basedOn w:val="a"/>
    <w:rsid w:val="00B97F86"/>
    <w:pPr>
      <w:spacing w:after="0" w:line="240" w:lineRule="auto"/>
      <w:ind w:left="720"/>
    </w:pPr>
    <w:rPr>
      <w:rFonts w:ascii="Times New Roman" w:eastAsia="Calibri" w:hAnsi="Times New Roman"/>
      <w:sz w:val="24"/>
      <w:szCs w:val="24"/>
    </w:rPr>
  </w:style>
  <w:style w:type="character" w:customStyle="1" w:styleId="5">
    <w:name w:val="Основной текст (5) + Не полужирный"/>
    <w:rsid w:val="00B97F86"/>
    <w:rPr>
      <w:b/>
      <w:sz w:val="27"/>
      <w:shd w:val="clear" w:color="auto" w:fill="FFFFFF"/>
    </w:rPr>
  </w:style>
  <w:style w:type="character" w:customStyle="1" w:styleId="ConsPlusNormal0">
    <w:name w:val="ConsPlusNormal Знак"/>
    <w:link w:val="ConsPlusNormal"/>
    <w:locked/>
    <w:rsid w:val="00B97F86"/>
    <w:rPr>
      <w:rFonts w:ascii="Times New Roman" w:eastAsia="Times New Roman" w:hAnsi="Times New Roman" w:cs="Times New Roman"/>
      <w:sz w:val="24"/>
      <w:szCs w:val="20"/>
      <w:lang w:eastAsia="ru-RU"/>
    </w:rPr>
  </w:style>
  <w:style w:type="character" w:styleId="af2">
    <w:name w:val="page number"/>
    <w:rsid w:val="00B97F86"/>
    <w:rPr>
      <w:rFonts w:cs="Times New Roman"/>
    </w:rPr>
  </w:style>
  <w:style w:type="paragraph" w:styleId="af3">
    <w:name w:val="Document Map"/>
    <w:basedOn w:val="a"/>
    <w:link w:val="af4"/>
    <w:semiHidden/>
    <w:rsid w:val="00B97F86"/>
    <w:pPr>
      <w:shd w:val="clear" w:color="auto" w:fill="000080"/>
      <w:spacing w:after="0" w:line="240" w:lineRule="auto"/>
    </w:pPr>
    <w:rPr>
      <w:rFonts w:ascii="Tahoma" w:eastAsia="Calibri" w:hAnsi="Tahoma" w:cs="Tahoma"/>
      <w:sz w:val="20"/>
      <w:szCs w:val="20"/>
    </w:rPr>
  </w:style>
  <w:style w:type="character" w:customStyle="1" w:styleId="af4">
    <w:name w:val="Схема документа Знак"/>
    <w:basedOn w:val="a0"/>
    <w:link w:val="af3"/>
    <w:semiHidden/>
    <w:rsid w:val="00B97F86"/>
    <w:rPr>
      <w:rFonts w:ascii="Tahoma" w:eastAsia="Calibri" w:hAnsi="Tahoma" w:cs="Tahoma"/>
      <w:sz w:val="20"/>
      <w:szCs w:val="20"/>
      <w:shd w:val="clear" w:color="auto" w:fill="000080"/>
      <w:lang w:eastAsia="ru-RU"/>
    </w:rPr>
  </w:style>
  <w:style w:type="paragraph" w:styleId="af5">
    <w:name w:val="endnote text"/>
    <w:basedOn w:val="a"/>
    <w:link w:val="af6"/>
    <w:rsid w:val="00B97F86"/>
    <w:pPr>
      <w:spacing w:after="0" w:line="240" w:lineRule="auto"/>
    </w:pPr>
    <w:rPr>
      <w:rFonts w:ascii="Times New Roman" w:eastAsia="Calibri" w:hAnsi="Times New Roman"/>
      <w:sz w:val="20"/>
      <w:szCs w:val="20"/>
      <w:lang w:val="x-none" w:eastAsia="x-none"/>
    </w:rPr>
  </w:style>
  <w:style w:type="character" w:customStyle="1" w:styleId="af6">
    <w:name w:val="Текст концевой сноски Знак"/>
    <w:basedOn w:val="a0"/>
    <w:link w:val="af5"/>
    <w:rsid w:val="00B97F86"/>
    <w:rPr>
      <w:rFonts w:ascii="Times New Roman" w:eastAsia="Calibri" w:hAnsi="Times New Roman" w:cs="Times New Roman"/>
      <w:sz w:val="20"/>
      <w:szCs w:val="20"/>
      <w:lang w:val="x-none" w:eastAsia="x-none"/>
    </w:rPr>
  </w:style>
  <w:style w:type="character" w:styleId="af7">
    <w:name w:val="endnote reference"/>
    <w:uiPriority w:val="99"/>
    <w:rsid w:val="00B97F86"/>
    <w:rPr>
      <w:vertAlign w:val="superscript"/>
    </w:rPr>
  </w:style>
  <w:style w:type="character" w:customStyle="1" w:styleId="11">
    <w:name w:val="Неразрешенное упоминание1"/>
    <w:uiPriority w:val="99"/>
    <w:semiHidden/>
    <w:unhideWhenUsed/>
    <w:rsid w:val="00B97F86"/>
    <w:rPr>
      <w:color w:val="605E5C"/>
      <w:shd w:val="clear" w:color="auto" w:fill="E1DFDD"/>
    </w:rPr>
  </w:style>
  <w:style w:type="paragraph" w:customStyle="1" w:styleId="22">
    <w:name w:val="Абзац списка2"/>
    <w:basedOn w:val="a"/>
    <w:rsid w:val="00B97F86"/>
    <w:pPr>
      <w:spacing w:after="0" w:line="240" w:lineRule="auto"/>
      <w:ind w:left="720"/>
    </w:pPr>
    <w:rPr>
      <w:rFonts w:ascii="Times New Roman" w:eastAsia="Calibri" w:hAnsi="Times New Roman"/>
      <w:sz w:val="24"/>
      <w:szCs w:val="24"/>
    </w:rPr>
  </w:style>
  <w:style w:type="character" w:customStyle="1" w:styleId="UnresolvedMention">
    <w:name w:val="Unresolved Mention"/>
    <w:uiPriority w:val="99"/>
    <w:semiHidden/>
    <w:unhideWhenUsed/>
    <w:rsid w:val="00B97F86"/>
    <w:rPr>
      <w:color w:val="605E5C"/>
      <w:shd w:val="clear" w:color="auto" w:fill="E1DFDD"/>
    </w:rPr>
  </w:style>
  <w:style w:type="paragraph" w:styleId="HTML">
    <w:name w:val="HTML Preformatted"/>
    <w:basedOn w:val="a"/>
    <w:link w:val="HTML0"/>
    <w:uiPriority w:val="99"/>
    <w:rsid w:val="00B9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B97F86"/>
    <w:rPr>
      <w:rFonts w:ascii="Courier New" w:eastAsia="Calibri" w:hAnsi="Courier New" w:cs="Courier New"/>
      <w:sz w:val="20"/>
      <w:szCs w:val="20"/>
      <w:lang w:eastAsia="ru-RU"/>
    </w:rPr>
  </w:style>
  <w:style w:type="table" w:customStyle="1" w:styleId="12">
    <w:name w:val="Сетка таблицы1"/>
    <w:basedOn w:val="a1"/>
    <w:next w:val="a3"/>
    <w:uiPriority w:val="39"/>
    <w:rsid w:val="00B97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291512"/>
  </w:style>
  <w:style w:type="paragraph" w:styleId="af8">
    <w:name w:val="Body Text"/>
    <w:basedOn w:val="a"/>
    <w:link w:val="af9"/>
    <w:rsid w:val="00291512"/>
    <w:pPr>
      <w:spacing w:after="120" w:line="240" w:lineRule="auto"/>
    </w:pPr>
    <w:rPr>
      <w:rFonts w:ascii="Times New Roman" w:hAnsi="Times New Roman"/>
      <w:sz w:val="24"/>
      <w:szCs w:val="24"/>
      <w:lang w:val="x-none" w:eastAsia="x-none"/>
    </w:rPr>
  </w:style>
  <w:style w:type="character" w:customStyle="1" w:styleId="af9">
    <w:name w:val="Основной текст Знак"/>
    <w:basedOn w:val="a0"/>
    <w:link w:val="af8"/>
    <w:rsid w:val="00291512"/>
    <w:rPr>
      <w:rFonts w:ascii="Times New Roman" w:eastAsia="Times New Roman" w:hAnsi="Times New Roman" w:cs="Times New Roman"/>
      <w:sz w:val="24"/>
      <w:szCs w:val="24"/>
      <w:lang w:val="x-none" w:eastAsia="x-none"/>
    </w:rPr>
  </w:style>
  <w:style w:type="character" w:styleId="afa">
    <w:name w:val="annotation reference"/>
    <w:uiPriority w:val="99"/>
    <w:semiHidden/>
    <w:rsid w:val="00291512"/>
    <w:rPr>
      <w:sz w:val="16"/>
      <w:szCs w:val="16"/>
    </w:rPr>
  </w:style>
  <w:style w:type="paragraph" w:styleId="afb">
    <w:name w:val="annotation text"/>
    <w:basedOn w:val="a"/>
    <w:link w:val="afc"/>
    <w:uiPriority w:val="99"/>
    <w:semiHidden/>
    <w:rsid w:val="00291512"/>
    <w:pPr>
      <w:spacing w:after="0" w:line="240" w:lineRule="auto"/>
    </w:pPr>
    <w:rPr>
      <w:rFonts w:ascii="Times New Roman" w:hAnsi="Times New Roman"/>
      <w:sz w:val="20"/>
      <w:szCs w:val="20"/>
    </w:rPr>
  </w:style>
  <w:style w:type="character" w:customStyle="1" w:styleId="afc">
    <w:name w:val="Текст примечания Знак"/>
    <w:basedOn w:val="a0"/>
    <w:link w:val="afb"/>
    <w:uiPriority w:val="99"/>
    <w:semiHidden/>
    <w:rsid w:val="00291512"/>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rsid w:val="00291512"/>
    <w:rPr>
      <w:b/>
      <w:bCs/>
    </w:rPr>
  </w:style>
  <w:style w:type="character" w:customStyle="1" w:styleId="afe">
    <w:name w:val="Тема примечания Знак"/>
    <w:basedOn w:val="afc"/>
    <w:link w:val="afd"/>
    <w:uiPriority w:val="99"/>
    <w:semiHidden/>
    <w:rsid w:val="00291512"/>
    <w:rPr>
      <w:rFonts w:ascii="Times New Roman" w:eastAsia="Times New Roman" w:hAnsi="Times New Roman" w:cs="Times New Roman"/>
      <w:b/>
      <w:bCs/>
      <w:sz w:val="20"/>
      <w:szCs w:val="20"/>
      <w:lang w:eastAsia="ru-RU"/>
    </w:rPr>
  </w:style>
  <w:style w:type="character" w:customStyle="1" w:styleId="13">
    <w:name w:val="Основной шрифт абзаца1"/>
    <w:rsid w:val="00291512"/>
  </w:style>
  <w:style w:type="paragraph" w:styleId="aff">
    <w:name w:val="Revision"/>
    <w:hidden/>
    <w:uiPriority w:val="99"/>
    <w:semiHidden/>
    <w:rsid w:val="00291512"/>
    <w:pPr>
      <w:spacing w:after="0" w:line="240" w:lineRule="auto"/>
    </w:pPr>
    <w:rPr>
      <w:rFonts w:ascii="Times New Roman" w:eastAsia="Times New Roman" w:hAnsi="Times New Roman" w:cs="Times New Roman"/>
      <w:sz w:val="24"/>
      <w:szCs w:val="24"/>
      <w:lang w:eastAsia="ru-RU"/>
    </w:rPr>
  </w:style>
  <w:style w:type="table" w:customStyle="1" w:styleId="24">
    <w:name w:val="Сетка таблицы2"/>
    <w:basedOn w:val="a1"/>
    <w:next w:val="a3"/>
    <w:uiPriority w:val="99"/>
    <w:rsid w:val="00893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99"/>
    <w:rsid w:val="00106C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7F421E"/>
  </w:style>
  <w:style w:type="table" w:customStyle="1" w:styleId="4">
    <w:name w:val="Сетка таблицы4"/>
    <w:basedOn w:val="a1"/>
    <w:next w:val="a3"/>
    <w:uiPriority w:val="59"/>
    <w:rsid w:val="007F421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025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6FF902BDFE25612FA4EB7B7F2CC3DD866E795FBBD4973CF464A4C1BC177F5EEF6178D0973E1DF18nEC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D6893BC30E4FA44C02BFC9CA1964E73C85064487B2D390420E4EFAEE12C5063752E5772169E333C7cCF9I"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F6EFCEBD78D73945BB09737A027B4142E33081DC130F502F77E0E3DD8F195EB1B53B1CE58D9EE82C8o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CC8B3-136B-4483-8216-8FF322C84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21</Pages>
  <Words>7318</Words>
  <Characters>41715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Строй Отдел</dc:creator>
  <cp:keywords/>
  <dc:description/>
  <cp:lastModifiedBy>Строй Отдел</cp:lastModifiedBy>
  <cp:revision>176</cp:revision>
  <cp:lastPrinted>2026-04-14T07:46:00Z</cp:lastPrinted>
  <dcterms:created xsi:type="dcterms:W3CDTF">2026-04-03T07:52:00Z</dcterms:created>
  <dcterms:modified xsi:type="dcterms:W3CDTF">2026-04-22T11:42:00Z</dcterms:modified>
</cp:coreProperties>
</file>