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ntTable.xml" ContentType="application/vnd.openxmlformats-officedocument.wordprocessingml.fontTable+xml"/>
  <Override PartName="/word/document.xml" ContentType="application/vnd.openxmlformats-officedocument.wordprocessingml.document.main+xml"/>
  <Override PartName="/word/_rels/document.xml.rels" ContentType="application/vnd.openxmlformats-package.relationship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mc:Ignorable="w14 wp14">
  <w:body>
    <w:p>
      <w:pPr>
        <w:pStyle w:val="Normal"/>
        <w:spacing w:before="0" w:after="0"/>
        <w:ind w:left="-709" w:hanging="0"/>
        <w:jc w:val="both"/>
        <w:rPr>
          <w:rFonts w:ascii="Times New Roman" w:hAnsi="Times New Roman" w:cs="Times New Roman"/>
          <w:sz w:val="28"/>
          <w:szCs w:val="28"/>
        </w:rPr>
      </w:pPr>
      <w:r>
        <w:rPr/>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ab/>
        <w:tab/>
        <w:tab/>
        <w:t xml:space="preserve">Ежегодно, с наступлением летнего </w:t>
      </w:r>
      <w:r>
        <w:rPr>
          <w:rFonts w:cs="Times New Roman" w:ascii="Times New Roman" w:hAnsi="Times New Roman"/>
          <w:sz w:val="28"/>
          <w:szCs w:val="28"/>
        </w:rPr>
        <w:t>сезона</w:t>
      </w:r>
      <w:r>
        <w:rPr>
          <w:rFonts w:cs="Times New Roman" w:ascii="Times New Roman" w:hAnsi="Times New Roman"/>
          <w:sz w:val="28"/>
          <w:szCs w:val="28"/>
        </w:rPr>
        <w:t xml:space="preserve">, наблюдается увеличение количества </w:t>
      </w:r>
      <w:r>
        <w:rPr>
          <w:rFonts w:cs="Times New Roman" w:ascii="Times New Roman" w:hAnsi="Times New Roman"/>
          <w:sz w:val="28"/>
          <w:szCs w:val="28"/>
        </w:rPr>
        <w:t>вело- и мототранспорта.</w:t>
      </w:r>
      <w:r>
        <w:rPr>
          <w:rFonts w:cs="Times New Roman" w:ascii="Times New Roman" w:hAnsi="Times New Roman"/>
          <w:sz w:val="28"/>
          <w:szCs w:val="28"/>
        </w:rPr>
        <w:t xml:space="preserve"> </w:t>
      </w:r>
      <w:r>
        <w:rPr>
          <w:rFonts w:cs="Times New Roman" w:ascii="Times New Roman" w:hAnsi="Times New Roman"/>
          <w:sz w:val="28"/>
          <w:szCs w:val="28"/>
        </w:rPr>
        <w:t xml:space="preserve">Кроме этого, набирают популярность такие индивидуальные средства передвижения как сегвеи, электросамокаты, моноколеса и гироскутеры. </w:t>
      </w:r>
      <w:r>
        <w:rPr>
          <w:rFonts w:cs="Times New Roman" w:ascii="Times New Roman" w:hAnsi="Times New Roman"/>
          <w:sz w:val="28"/>
          <w:szCs w:val="28"/>
        </w:rPr>
        <w:t xml:space="preserve">Несмотря на принимаемые меры, наблюдаются факты грубых нарушений требований Правил дорожного движения лицами, управляющими </w:t>
      </w:r>
      <w:r>
        <w:rPr>
          <w:rFonts w:cs="Times New Roman" w:ascii="Times New Roman" w:hAnsi="Times New Roman"/>
          <w:sz w:val="28"/>
          <w:szCs w:val="28"/>
        </w:rPr>
        <w:t xml:space="preserve">данными средствами передвижения, которые приводят </w:t>
      </w:r>
      <w:r>
        <w:rPr>
          <w:rFonts w:cs="Times New Roman" w:ascii="Times New Roman" w:hAnsi="Times New Roman"/>
          <w:sz w:val="28"/>
          <w:szCs w:val="28"/>
        </w:rPr>
        <w:t xml:space="preserve">к дорожно-транспортным происшествиям. Особую обеспокоенность вызывают факты управления двухколесным транспортом несовершеннолетними.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ab/>
        <w:tab/>
        <w:t xml:space="preserve">За 5 месяцев текущего года на территории Саратовской области </w:t>
      </w:r>
      <w:r>
        <w:rPr>
          <w:rFonts w:cs="Times New Roman" w:ascii="Times New Roman" w:hAnsi="Times New Roman"/>
          <w:sz w:val="28"/>
          <w:szCs w:val="28"/>
        </w:rPr>
        <w:t>зарегистрировано</w:t>
      </w:r>
      <w:r>
        <w:rPr>
          <w:rFonts w:cs="Times New Roman" w:ascii="Times New Roman" w:hAnsi="Times New Roman"/>
          <w:sz w:val="28"/>
          <w:szCs w:val="28"/>
        </w:rPr>
        <w:t xml:space="preserve"> </w:t>
      </w:r>
      <w:r>
        <w:rPr>
          <w:rFonts w:cs="Times New Roman" w:ascii="Times New Roman" w:hAnsi="Times New Roman"/>
          <w:sz w:val="28"/>
          <w:szCs w:val="28"/>
        </w:rPr>
        <w:t>9</w:t>
      </w:r>
      <w:r>
        <w:rPr>
          <w:rFonts w:cs="Times New Roman" w:ascii="Times New Roman" w:hAnsi="Times New Roman"/>
          <w:sz w:val="28"/>
          <w:szCs w:val="28"/>
        </w:rPr>
        <w:t xml:space="preserve"> дорожно-транспортных происшествий с участием несовершеннолетних </w:t>
      </w:r>
      <w:r>
        <w:rPr>
          <w:rFonts w:cs="Times New Roman" w:ascii="Times New Roman" w:hAnsi="Times New Roman"/>
          <w:sz w:val="28"/>
          <w:szCs w:val="28"/>
        </w:rPr>
        <w:t xml:space="preserve">велосипедистов, </w:t>
      </w:r>
      <w:r>
        <w:rPr>
          <w:rFonts w:cs="Times New Roman" w:ascii="Times New Roman" w:hAnsi="Times New Roman"/>
          <w:sz w:val="28"/>
          <w:szCs w:val="28"/>
        </w:rPr>
        <w:t xml:space="preserve">в которых 1 </w:t>
      </w:r>
      <w:r>
        <w:rPr>
          <w:rFonts w:cs="Times New Roman" w:ascii="Times New Roman" w:hAnsi="Times New Roman"/>
          <w:sz w:val="28"/>
          <w:szCs w:val="28"/>
        </w:rPr>
        <w:t>ребенок погиб и 8 детей было травмировано</w:t>
      </w:r>
      <w:r>
        <w:rPr>
          <w:rFonts w:cs="Times New Roman" w:ascii="Times New Roman" w:hAnsi="Times New Roman"/>
          <w:sz w:val="28"/>
          <w:szCs w:val="28"/>
        </w:rPr>
        <w:t xml:space="preserve">. </w:t>
      </w:r>
      <w:r>
        <w:rPr>
          <w:rFonts w:cs="Times New Roman" w:ascii="Times New Roman" w:hAnsi="Times New Roman"/>
          <w:sz w:val="28"/>
          <w:szCs w:val="28"/>
        </w:rPr>
        <w:t xml:space="preserve">За это же период времени зарегистрировано 3 ДТП с участием детей-водителей механических транспортных средств, в которых пострадали 3 ребенка.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В целях принятия дополнительных мер по обеспечению безопасности дорожного движения, повышения уровня защищенности несовершеннолетних от дорожно-транспортных происшествий и привития культуры безопасного поведения на дороге юным водителям двухколесного транспорта, в период с 2</w:t>
      </w:r>
      <w:r>
        <w:rPr>
          <w:rFonts w:cs="Times New Roman" w:ascii="Times New Roman" w:hAnsi="Times New Roman"/>
          <w:sz w:val="28"/>
          <w:szCs w:val="28"/>
        </w:rPr>
        <w:t>5</w:t>
      </w:r>
      <w:r>
        <w:rPr>
          <w:rFonts w:cs="Times New Roman" w:ascii="Times New Roman" w:hAnsi="Times New Roman"/>
          <w:sz w:val="28"/>
          <w:szCs w:val="28"/>
        </w:rPr>
        <w:t xml:space="preserve"> по </w:t>
      </w:r>
      <w:r>
        <w:rPr>
          <w:rFonts w:cs="Times New Roman" w:ascii="Times New Roman" w:hAnsi="Times New Roman"/>
          <w:sz w:val="28"/>
          <w:szCs w:val="28"/>
        </w:rPr>
        <w:t>30</w:t>
      </w:r>
      <w:r>
        <w:rPr>
          <w:rFonts w:cs="Times New Roman" w:ascii="Times New Roman" w:hAnsi="Times New Roman"/>
          <w:sz w:val="28"/>
          <w:szCs w:val="28"/>
        </w:rPr>
        <w:t xml:space="preserve"> ию</w:t>
      </w:r>
      <w:r>
        <w:rPr>
          <w:rFonts w:cs="Times New Roman" w:ascii="Times New Roman" w:hAnsi="Times New Roman"/>
          <w:sz w:val="28"/>
          <w:szCs w:val="28"/>
        </w:rPr>
        <w:t>н</w:t>
      </w:r>
      <w:r>
        <w:rPr>
          <w:rFonts w:cs="Times New Roman" w:ascii="Times New Roman" w:hAnsi="Times New Roman"/>
          <w:sz w:val="28"/>
          <w:szCs w:val="28"/>
        </w:rPr>
        <w:t>я 202</w:t>
      </w:r>
      <w:r>
        <w:rPr>
          <w:rFonts w:cs="Times New Roman" w:ascii="Times New Roman" w:hAnsi="Times New Roman"/>
          <w:sz w:val="28"/>
          <w:szCs w:val="28"/>
        </w:rPr>
        <w:t>2</w:t>
      </w:r>
      <w:r>
        <w:rPr>
          <w:rFonts w:cs="Times New Roman" w:ascii="Times New Roman" w:hAnsi="Times New Roman"/>
          <w:sz w:val="28"/>
          <w:szCs w:val="28"/>
        </w:rPr>
        <w:t xml:space="preserve"> года на территории Саратовской области проводится профилактическое мероприятие «</w:t>
      </w:r>
      <w:r>
        <w:rPr>
          <w:rFonts w:cs="Times New Roman" w:ascii="Times New Roman" w:hAnsi="Times New Roman"/>
          <w:sz w:val="28"/>
          <w:szCs w:val="28"/>
        </w:rPr>
        <w:t>Внимание: велосипедисты, скутеристы, электросамокатчики!»</w:t>
      </w:r>
      <w:r>
        <w:rPr>
          <w:rFonts w:cs="Times New Roman" w:ascii="Times New Roman" w:hAnsi="Times New Roman"/>
          <w:sz w:val="28"/>
          <w:szCs w:val="28"/>
        </w:rPr>
        <w:t>.</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Уважаемые родители! Госавтоинспекция в очередной раз напоминает, что управлять скутером (мопедом) может лицо, достигшее 16 лет и только при наличии водительского удостоверения. Водитель мопеда или скутера может ездить только по крайней правой полосе (допускается движение по обочине, если это не создаст помех пешеходам). За езду на скутере или мотоцикле без шлема предусмотрен штраф 1000 рублей. За управление скутером или мотоциклом без права управления – штраф от 5000 до 15000 рублей, а транспортное средство ставится на стоянку. </w:t>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ab/>
        <w:tab/>
        <w:t>Уважаемые водители двухколесного транспорта! Не создавайте аварийных ситуаций на дорогах! Соблюдайте правила дорожного движения!</w:t>
      </w:r>
    </w:p>
    <w:p>
      <w:pPr>
        <w:pStyle w:val="Normal"/>
        <w:spacing w:before="0" w:after="0"/>
        <w:ind w:left="-709" w:hanging="0"/>
        <w:jc w:val="both"/>
        <w:rPr>
          <w:rFonts w:ascii="Times New Roman" w:hAnsi="Times New Roman" w:cs="Times New Roman"/>
          <w:sz w:val="28"/>
          <w:szCs w:val="28"/>
        </w:rPr>
      </w:pPr>
      <w:r>
        <w:rPr/>
      </w:r>
    </w:p>
    <w:p>
      <w:pPr>
        <w:pStyle w:val="Normal"/>
        <w:spacing w:before="0" w:after="0"/>
        <w:ind w:left="-709" w:hanging="0"/>
        <w:jc w:val="both"/>
        <w:rPr>
          <w:rFonts w:ascii="Times New Roman" w:hAnsi="Times New Roman" w:cs="Times New Roman"/>
          <w:sz w:val="28"/>
          <w:szCs w:val="28"/>
        </w:rPr>
      </w:pPr>
      <w:r>
        <w:rPr/>
      </w:r>
    </w:p>
    <w:p>
      <w:pPr>
        <w:pStyle w:val="Normal"/>
        <w:spacing w:before="0" w:after="0"/>
        <w:ind w:left="-709" w:hanging="0"/>
        <w:jc w:val="both"/>
        <w:rPr>
          <w:rFonts w:ascii="Times New Roman" w:hAnsi="Times New Roman" w:cs="Times New Roman"/>
          <w:sz w:val="28"/>
          <w:szCs w:val="28"/>
        </w:rPr>
      </w:pPr>
      <w:r>
        <w:rPr>
          <w:rFonts w:cs="Times New Roman" w:ascii="Times New Roman" w:hAnsi="Times New Roman"/>
          <w:sz w:val="28"/>
          <w:szCs w:val="28"/>
        </w:rPr>
        <w:t xml:space="preserve">Н.Смирнова, ст. </w:t>
      </w:r>
      <w:bookmarkStart w:id="0" w:name="_GoBack"/>
      <w:bookmarkEnd w:id="0"/>
      <w:r>
        <w:rPr>
          <w:rFonts w:cs="Times New Roman" w:ascii="Times New Roman" w:hAnsi="Times New Roman"/>
          <w:sz w:val="28"/>
          <w:szCs w:val="28"/>
        </w:rPr>
        <w:t xml:space="preserve">инспектор по пропаганде ОГИБДД </w:t>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Fonts w:cs="Times New Roman" w:ascii="Times New Roman" w:hAnsi="Times New Roman"/>
          <w:sz w:val="28"/>
          <w:szCs w:val="28"/>
        </w:rPr>
      </w:r>
    </w:p>
    <w:p>
      <w:pPr>
        <w:pStyle w:val="Normal"/>
        <w:spacing w:lineRule="auto" w:line="240" w:before="0" w:after="0"/>
        <w:jc w:val="both"/>
        <w:rPr>
          <w:rFonts w:ascii="Times New Roman" w:hAnsi="Times New Roman" w:cs="Times New Roman"/>
          <w:sz w:val="28"/>
          <w:szCs w:val="28"/>
        </w:rPr>
      </w:pPr>
      <w:r>
        <w:rPr/>
      </w:r>
    </w:p>
    <w:sectPr>
      <w:type w:val="nextPage"/>
      <w:pgSz w:w="11906" w:h="16838"/>
      <w:pgMar w:left="1701" w:right="850" w:header="0" w:top="1134" w:footer="0" w:bottom="1134" w:gutter="0"/>
      <w:pgNumType w:fmt="decimal"/>
      <w:formProt w:val="false"/>
      <w:textDirection w:val="lrTb"/>
      <w:docGrid w:type="default" w:linePitch="360" w:charSpace="4096"/>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Liberation Serif">
    <w:altName w:val="Times New Roman"/>
    <w:charset w:val="01"/>
    <w:family w:val="roman"/>
    <w:pitch w:val="variable"/>
  </w:font>
  <w:font w:name="Calibri">
    <w:charset w:val="01"/>
    <w:family w:val="roman"/>
    <w:pitch w:val="default"/>
  </w:font>
  <w:font w:name="PT Astra Serif">
    <w:charset w:val="01"/>
    <w:family w:val="roman"/>
    <w:pitch w:val="default"/>
  </w:font>
  <w:font w:name="Times New Roman">
    <w:charset w:val="01"/>
    <w:family w:val="roman"/>
    <w:pitch w:val="default"/>
  </w:font>
</w:fonts>
</file>

<file path=word/settings.xml><?xml version="1.0" encoding="utf-8"?>
<w:settings xmlns:w="http://schemas.openxmlformats.org/wordprocessingml/2006/main">
  <w:zoom w:percent="100"/>
  <w:defaultTabStop w:val="708"/>
  <w:autoHyphenation w:val="true"/>
  <w:compat>
    <w:compatSetting w:name="compatibilityMode" w:uri="http://schemas.microsoft.com/office/word" w:val="12"/>
  </w:compat>
  <w:themeFontLang w:val="ru-RU"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Calibri" w:hAnsi="Calibri" w:eastAsia="" w:cs="" w:asciiTheme="minorHAnsi" w:cstheme="minorBidi" w:eastAsiaTheme="minorEastAsia" w:hAnsiTheme="minorHAnsi"/>
        <w:sz w:val="22"/>
        <w:szCs w:val="22"/>
        <w:lang w:val="ru-RU" w:eastAsia="ru-RU" w:bidi="ar-SA"/>
      </w:rPr>
    </w:rPrDefault>
    <w:pPrDefault>
      <w:pPr>
        <w:suppressAutoHyphens w:val="true"/>
      </w:pPr>
    </w:pPrDefault>
  </w:docDefaults>
  <w:latentStyles w:defLockedState="0" w:defUIPriority="99" w:defSemiHidden="0" w:defUnhideWhenUsed="0" w:defQFormat="0" w:count="371">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styleId="Normal" w:default="1">
    <w:name w:val="Normal"/>
    <w:qFormat/>
    <w:rsid w:val="00ff66a2"/>
    <w:pPr>
      <w:widowControl/>
      <w:bidi w:val="0"/>
      <w:spacing w:lineRule="auto" w:line="276" w:before="0" w:after="200"/>
      <w:jc w:val="left"/>
    </w:pPr>
    <w:rPr>
      <w:rFonts w:ascii="Calibri" w:hAnsi="Calibri" w:eastAsia="" w:cs="" w:asciiTheme="minorHAnsi" w:cstheme="minorBidi" w:eastAsiaTheme="minorEastAsia" w:hAnsiTheme="minorHAnsi"/>
      <w:color w:val="auto"/>
      <w:kern w:val="0"/>
      <w:sz w:val="22"/>
      <w:szCs w:val="22"/>
      <w:lang w:val="ru-RU" w:eastAsia="ru-RU" w:bidi="ar-SA"/>
    </w:rPr>
  </w:style>
  <w:style w:type="character" w:styleId="DefaultParagraphFont" w:default="1">
    <w:name w:val="Default Paragraph Font"/>
    <w:uiPriority w:val="1"/>
    <w:semiHidden/>
    <w:unhideWhenUsed/>
    <w:qFormat/>
    <w:rPr/>
  </w:style>
  <w:style w:type="paragraph" w:styleId="Style14">
    <w:name w:val="Заголовок"/>
    <w:basedOn w:val="Normal"/>
    <w:next w:val="Style15"/>
    <w:qFormat/>
    <w:pPr>
      <w:keepNext w:val="true"/>
      <w:spacing w:before="240" w:after="120"/>
    </w:pPr>
    <w:rPr>
      <w:rFonts w:ascii="PT Astra Serif" w:hAnsi="PT Astra Serif" w:eastAsia="Tahoma" w:cs="Noto Sans Devanagari"/>
      <w:sz w:val="28"/>
      <w:szCs w:val="28"/>
    </w:rPr>
  </w:style>
  <w:style w:type="paragraph" w:styleId="Style15">
    <w:name w:val="Body Text"/>
    <w:basedOn w:val="Normal"/>
    <w:pPr>
      <w:spacing w:lineRule="auto" w:line="276" w:before="0" w:after="140"/>
    </w:pPr>
    <w:rPr/>
  </w:style>
  <w:style w:type="paragraph" w:styleId="Style16">
    <w:name w:val="List"/>
    <w:basedOn w:val="Style15"/>
    <w:pPr/>
    <w:rPr>
      <w:rFonts w:ascii="PT Astra Serif" w:hAnsi="PT Astra Serif" w:cs="Noto Sans Devanagari"/>
    </w:rPr>
  </w:style>
  <w:style w:type="paragraph" w:styleId="Style17">
    <w:name w:val="Caption"/>
    <w:basedOn w:val="Normal"/>
    <w:qFormat/>
    <w:pPr>
      <w:suppressLineNumbers/>
      <w:spacing w:before="120" w:after="120"/>
    </w:pPr>
    <w:rPr>
      <w:rFonts w:ascii="PT Astra Serif" w:hAnsi="PT Astra Serif" w:cs="Noto Sans Devanagari"/>
      <w:i/>
      <w:iCs/>
      <w:sz w:val="24"/>
      <w:szCs w:val="24"/>
    </w:rPr>
  </w:style>
  <w:style w:type="paragraph" w:styleId="Style18">
    <w:name w:val="Указатель"/>
    <w:basedOn w:val="Normal"/>
    <w:qFormat/>
    <w:pPr>
      <w:suppressLineNumbers/>
    </w:pPr>
    <w:rPr>
      <w:rFonts w:ascii="PT Astra Serif" w:hAnsi="PT Astra Serif" w:cs="Noto Sans Devanagari"/>
    </w:rPr>
  </w:style>
  <w:style w:type="numbering" w:styleId="NoList" w:default="1">
    <w:name w:val="No List"/>
    <w:uiPriority w:val="99"/>
    <w:semiHidden/>
    <w:unhideWhenUsed/>
    <w:qFormat/>
  </w:style>
  <w:style w:type="table" w:default="1" w:styleId="a1">
    <w:name w:val="Normal Table"/>
    <w:uiPriority w:val="99"/>
    <w:semiHidden/>
    <w:unhideWhenUsed/>
    <w:tblPr>
      <w:tblInd w:w="0" w:type="dxa"/>
      <w:tblCellMar>
        <w:top w:w="0" w:type="dxa"/>
        <w:left w:w="108" w:type="dxa"/>
        <w:bottom w:w="0" w:type="dxa"/>
        <w:right w:w="108" w:type="dxa"/>
      </w:tblCellMar>
    </w:tbl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122</TotalTime>
  <Application>LibreOffice/6.4.7.2$Linux_X86_64 LibreOffice_project/72d9d5113b23a0ed474720f9d366fcde9a2744dd</Application>
  <Pages>1</Pages>
  <Words>244</Words>
  <Characters>1792</Characters>
  <CharactersWithSpaces>2043</CharactersWithSpaces>
  <Paragraphs>6</Paragraphs>
  <Company>Reanimator Extreme Edition</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2002-01-01T03:14:00Z</dcterms:created>
  <dc:creator>COMP</dc:creator>
  <dc:description/>
  <dc:language>ru-RU</dc:language>
  <cp:lastModifiedBy/>
  <dcterms:modified xsi:type="dcterms:W3CDTF">2022-06-24T11:34:59Z</dcterms:modified>
  <cp:revision>11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ppVersion">
    <vt:lpwstr>16.0000</vt:lpwstr>
  </property>
  <property fmtid="{D5CDD505-2E9C-101B-9397-08002B2CF9AE}" pid="3" name="Company">
    <vt:lpwstr>Reanimator Extreme Edition</vt:lpwstr>
  </property>
  <property fmtid="{D5CDD505-2E9C-101B-9397-08002B2CF9AE}" pid="4" name="DocSecurity">
    <vt:i4>0</vt:i4>
  </property>
  <property fmtid="{D5CDD505-2E9C-101B-9397-08002B2CF9AE}" pid="5" name="HyperlinksChanged">
    <vt:bool>0</vt:bool>
  </property>
  <property fmtid="{D5CDD505-2E9C-101B-9397-08002B2CF9AE}" pid="6" name="LinksUpToDate">
    <vt:bool>0</vt:bool>
  </property>
  <property fmtid="{D5CDD505-2E9C-101B-9397-08002B2CF9AE}" pid="7" name="ScaleCrop">
    <vt:bool>0</vt:bool>
  </property>
  <property fmtid="{D5CDD505-2E9C-101B-9397-08002B2CF9AE}" pid="8" name="ShareDoc">
    <vt:bool>0</vt:bool>
  </property>
</Properties>
</file>