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74" w:rsidRPr="00CB315C" w:rsidRDefault="00CB315C" w:rsidP="00CB315C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CB315C">
        <w:rPr>
          <w:rFonts w:ascii="Times New Roman" w:hAnsi="Times New Roman" w:cs="Times New Roman"/>
          <w:b/>
        </w:rPr>
        <w:t>Всероссийская конференция по маркировке пива и пивных напитков</w:t>
      </w:r>
    </w:p>
    <w:bookmarkEnd w:id="0"/>
    <w:p w:rsidR="00CB315C" w:rsidRP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B315C">
        <w:rPr>
          <w:color w:val="000000"/>
          <w:sz w:val="23"/>
          <w:szCs w:val="23"/>
        </w:rPr>
        <w:t>В соответствии с постановлением Правительства Российской Федерации от 17.02.2021 г. № 204 с 1 апреля 2021 г. по 31 августа 2022 г. на территории Российской Федерации проводится эксперимент по маркировке пива, напитков, изготавливаемых на основе пива, и отдельных видов слабоалкогольных напитков средствами идентификации.</w:t>
      </w:r>
    </w:p>
    <w:p w:rsidR="00CB315C" w:rsidRP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B315C">
        <w:rPr>
          <w:color w:val="000000"/>
          <w:sz w:val="23"/>
          <w:szCs w:val="23"/>
        </w:rPr>
        <w:t>ООО «Оператор-ЦРПТ» проводит </w:t>
      </w:r>
      <w:r w:rsidRPr="00CB315C">
        <w:rPr>
          <w:b/>
          <w:bCs/>
          <w:color w:val="000000"/>
          <w:sz w:val="23"/>
          <w:szCs w:val="23"/>
        </w:rPr>
        <w:t>14 октября 2021 года в 10:00 (</w:t>
      </w:r>
      <w:proofErr w:type="spellStart"/>
      <w:proofErr w:type="gramStart"/>
      <w:r w:rsidRPr="00CB315C">
        <w:rPr>
          <w:b/>
          <w:bCs/>
          <w:color w:val="000000"/>
          <w:sz w:val="23"/>
          <w:szCs w:val="23"/>
        </w:rPr>
        <w:t>мск</w:t>
      </w:r>
      <w:proofErr w:type="spellEnd"/>
      <w:proofErr w:type="gramEnd"/>
      <w:r w:rsidRPr="00CB315C">
        <w:rPr>
          <w:b/>
          <w:bCs/>
          <w:color w:val="000000"/>
          <w:sz w:val="23"/>
          <w:szCs w:val="23"/>
        </w:rPr>
        <w:t>) мероприятие «Всероссийская конференция по маркировке пива и пивных напитков»</w:t>
      </w:r>
      <w:r w:rsidRPr="00CB315C">
        <w:rPr>
          <w:color w:val="000000"/>
          <w:sz w:val="23"/>
          <w:szCs w:val="23"/>
        </w:rPr>
        <w:t>.</w:t>
      </w:r>
    </w:p>
    <w:p w:rsidR="00CB315C" w:rsidRP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B315C">
        <w:rPr>
          <w:color w:val="000000"/>
          <w:sz w:val="23"/>
          <w:szCs w:val="23"/>
        </w:rPr>
        <w:t xml:space="preserve">К участию в мероприятии приглашены представители производителей пивной продукции, системных интеграторов, организаций розничной торговли, </w:t>
      </w:r>
      <w:proofErr w:type="spellStart"/>
      <w:r w:rsidRPr="00CB315C">
        <w:rPr>
          <w:color w:val="000000"/>
          <w:sz w:val="23"/>
          <w:szCs w:val="23"/>
        </w:rPr>
        <w:t>гостинично</w:t>
      </w:r>
      <w:proofErr w:type="spellEnd"/>
      <w:r w:rsidRPr="00CB315C">
        <w:rPr>
          <w:color w:val="000000"/>
          <w:sz w:val="23"/>
          <w:szCs w:val="23"/>
        </w:rPr>
        <w:t>-ресторанного бизнеса и компаний, выпускающих системы автоматизации для сферы гостеприимства и развлечений.</w:t>
      </w:r>
    </w:p>
    <w:p w:rsid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B315C">
        <w:rPr>
          <w:color w:val="000000"/>
          <w:sz w:val="23"/>
          <w:szCs w:val="23"/>
        </w:rPr>
        <w:t>Мероприятие планируется к проведению с целью информирования максимально широкого круга участников оборота маркируемых товаров обо всех ключевых изменениях в сфере регулирования оборота таких товаров, а также привлечения уполномоченных федеральных органов исполнительной власти к диалогу с участниками оборота товаров по интересующим их проблемам и вопросам.   </w:t>
      </w:r>
    </w:p>
    <w:p w:rsidR="00CB315C" w:rsidRP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B315C">
        <w:rPr>
          <w:color w:val="000000"/>
          <w:sz w:val="23"/>
          <w:szCs w:val="23"/>
        </w:rPr>
        <w:t>      </w:t>
      </w:r>
    </w:p>
    <w:p w:rsidR="00CB315C" w:rsidRP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3"/>
          <w:szCs w:val="23"/>
        </w:rPr>
      </w:pPr>
      <w:r w:rsidRPr="00CB315C">
        <w:rPr>
          <w:b/>
          <w:bCs/>
          <w:color w:val="000000"/>
          <w:sz w:val="23"/>
          <w:szCs w:val="23"/>
        </w:rPr>
        <w:t>Программа мероприятия:</w:t>
      </w:r>
    </w:p>
    <w:p w:rsidR="00CB315C" w:rsidRP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B315C">
        <w:rPr>
          <w:b/>
          <w:bCs/>
          <w:color w:val="000000"/>
          <w:sz w:val="23"/>
          <w:szCs w:val="23"/>
        </w:rPr>
        <w:t>I Часть:</w:t>
      </w:r>
      <w:r w:rsidRPr="00CB315C">
        <w:rPr>
          <w:color w:val="000000"/>
          <w:sz w:val="23"/>
          <w:szCs w:val="23"/>
        </w:rPr>
        <w:t xml:space="preserve"> Представители </w:t>
      </w:r>
      <w:proofErr w:type="spellStart"/>
      <w:r w:rsidRPr="00CB315C">
        <w:rPr>
          <w:color w:val="000000"/>
          <w:sz w:val="23"/>
          <w:szCs w:val="23"/>
        </w:rPr>
        <w:t>Минпромторга</w:t>
      </w:r>
      <w:proofErr w:type="spellEnd"/>
      <w:r w:rsidRPr="00CB315C">
        <w:rPr>
          <w:color w:val="000000"/>
          <w:sz w:val="23"/>
          <w:szCs w:val="23"/>
        </w:rPr>
        <w:t xml:space="preserve"> России, </w:t>
      </w:r>
      <w:proofErr w:type="spellStart"/>
      <w:r w:rsidRPr="00CB315C">
        <w:rPr>
          <w:color w:val="000000"/>
          <w:sz w:val="23"/>
          <w:szCs w:val="23"/>
        </w:rPr>
        <w:t>Росалкогольрегулирования</w:t>
      </w:r>
      <w:proofErr w:type="spellEnd"/>
      <w:r w:rsidRPr="00CB315C">
        <w:rPr>
          <w:color w:val="000000"/>
          <w:sz w:val="23"/>
          <w:szCs w:val="23"/>
        </w:rPr>
        <w:t>.</w:t>
      </w:r>
    </w:p>
    <w:p w:rsidR="00CB315C" w:rsidRP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B315C">
        <w:rPr>
          <w:color w:val="000000"/>
          <w:sz w:val="23"/>
          <w:szCs w:val="23"/>
        </w:rPr>
        <w:t>Тема: «Цели и задачи проведения эксперимента по маркировке пива, напитков, изготавливаемых на основе пива и отдельных видов слабоалкогольных напитков средствами идентификации».</w:t>
      </w:r>
    </w:p>
    <w:p w:rsidR="00CB315C" w:rsidRP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B315C">
        <w:rPr>
          <w:b/>
          <w:bCs/>
          <w:color w:val="000000"/>
          <w:sz w:val="23"/>
          <w:szCs w:val="23"/>
        </w:rPr>
        <w:t>II Часть:</w:t>
      </w:r>
      <w:r w:rsidRPr="00CB315C">
        <w:rPr>
          <w:color w:val="000000"/>
          <w:sz w:val="23"/>
          <w:szCs w:val="23"/>
        </w:rPr>
        <w:t> Представители ЦРПТ.</w:t>
      </w:r>
    </w:p>
    <w:p w:rsidR="00CB315C" w:rsidRP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B315C">
        <w:rPr>
          <w:color w:val="000000"/>
          <w:sz w:val="23"/>
          <w:szCs w:val="23"/>
        </w:rPr>
        <w:t>Тема: «Опыт внедрения маркировки на примере других товарных групп. Существующие технические решения по внедрению проекта маркировки».</w:t>
      </w:r>
    </w:p>
    <w:p w:rsidR="00CB315C" w:rsidRP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B315C">
        <w:rPr>
          <w:b/>
          <w:bCs/>
          <w:color w:val="000000"/>
          <w:sz w:val="23"/>
          <w:szCs w:val="23"/>
        </w:rPr>
        <w:t>III Часть:</w:t>
      </w:r>
      <w:r w:rsidRPr="00CB315C">
        <w:rPr>
          <w:color w:val="000000"/>
          <w:sz w:val="23"/>
          <w:szCs w:val="23"/>
        </w:rPr>
        <w:t> Производители и интеграторы.</w:t>
      </w:r>
    </w:p>
    <w:p w:rsidR="00CB315C" w:rsidRP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B315C">
        <w:rPr>
          <w:color w:val="000000"/>
          <w:sz w:val="23"/>
          <w:szCs w:val="23"/>
        </w:rPr>
        <w:t>Тема: «Опыт внедрения маркировки на производстве».</w:t>
      </w:r>
    </w:p>
    <w:p w:rsidR="00CB315C" w:rsidRP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B315C">
        <w:rPr>
          <w:b/>
          <w:bCs/>
          <w:color w:val="000000"/>
          <w:sz w:val="23"/>
          <w:szCs w:val="23"/>
        </w:rPr>
        <w:t>IV Часть:</w:t>
      </w:r>
      <w:r w:rsidRPr="00CB315C">
        <w:rPr>
          <w:color w:val="000000"/>
          <w:sz w:val="23"/>
          <w:szCs w:val="23"/>
        </w:rPr>
        <w:t> Представитель ООО «Оператор-ЦРПТ».</w:t>
      </w:r>
    </w:p>
    <w:p w:rsidR="00CB315C" w:rsidRP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B315C">
        <w:rPr>
          <w:color w:val="000000"/>
          <w:sz w:val="23"/>
          <w:szCs w:val="23"/>
        </w:rPr>
        <w:t xml:space="preserve">Тема: «Порядок подготовки к </w:t>
      </w:r>
      <w:proofErr w:type="spellStart"/>
      <w:r w:rsidRPr="00CB315C">
        <w:rPr>
          <w:color w:val="000000"/>
          <w:sz w:val="23"/>
          <w:szCs w:val="23"/>
        </w:rPr>
        <w:t>маркеровке</w:t>
      </w:r>
      <w:proofErr w:type="spellEnd"/>
      <w:r w:rsidRPr="00CB315C">
        <w:rPr>
          <w:color w:val="000000"/>
          <w:sz w:val="23"/>
          <w:szCs w:val="23"/>
        </w:rPr>
        <w:t xml:space="preserve"> в оптово-розничном звене и в сфере общественного питания. Шаги, необходимые для начала работы в информационной системе, используемой в целях проведения эксперимента».</w:t>
      </w:r>
    </w:p>
    <w:p w:rsidR="00CB315C" w:rsidRP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B315C">
        <w:rPr>
          <w:b/>
          <w:bCs/>
          <w:color w:val="000000"/>
          <w:sz w:val="23"/>
          <w:szCs w:val="23"/>
        </w:rPr>
        <w:t>V Часть:</w:t>
      </w:r>
      <w:r w:rsidRPr="00CB315C">
        <w:rPr>
          <w:color w:val="000000"/>
          <w:sz w:val="23"/>
          <w:szCs w:val="23"/>
        </w:rPr>
        <w:t> Выступление представителей партнеров, выпускающих системы автоматизации для сферы гостеприимства и развлечений.</w:t>
      </w:r>
    </w:p>
    <w:p w:rsidR="00CB315C" w:rsidRP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B315C">
        <w:rPr>
          <w:b/>
          <w:bCs/>
          <w:color w:val="000000"/>
          <w:sz w:val="23"/>
          <w:szCs w:val="23"/>
        </w:rPr>
        <w:t>VI Часть:</w:t>
      </w:r>
      <w:r w:rsidRPr="00CB315C">
        <w:rPr>
          <w:color w:val="000000"/>
          <w:sz w:val="23"/>
          <w:szCs w:val="23"/>
        </w:rPr>
        <w:t> Выступление представителей ассоциаций.</w:t>
      </w:r>
    </w:p>
    <w:p w:rsid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3"/>
          <w:szCs w:val="23"/>
        </w:rPr>
      </w:pPr>
      <w:r w:rsidRPr="00CB315C">
        <w:rPr>
          <w:b/>
          <w:bCs/>
          <w:color w:val="000000"/>
          <w:sz w:val="23"/>
          <w:szCs w:val="23"/>
        </w:rPr>
        <w:t>VII Часть:</w:t>
      </w:r>
      <w:r w:rsidRPr="00CB315C">
        <w:rPr>
          <w:color w:val="000000"/>
          <w:sz w:val="23"/>
          <w:szCs w:val="23"/>
        </w:rPr>
        <w:t xml:space="preserve"> Ответы на вопросы участников </w:t>
      </w:r>
      <w:proofErr w:type="spellStart"/>
      <w:r w:rsidRPr="00CB315C">
        <w:rPr>
          <w:color w:val="000000"/>
          <w:sz w:val="23"/>
          <w:szCs w:val="23"/>
        </w:rPr>
        <w:t>вебинара</w:t>
      </w:r>
      <w:proofErr w:type="spellEnd"/>
      <w:r w:rsidRPr="00CB315C">
        <w:rPr>
          <w:color w:val="000000"/>
          <w:sz w:val="23"/>
          <w:szCs w:val="23"/>
        </w:rPr>
        <w:t>.</w:t>
      </w:r>
      <w:r w:rsidRPr="00CB315C">
        <w:rPr>
          <w:b/>
          <w:bCs/>
          <w:color w:val="000000"/>
          <w:sz w:val="23"/>
          <w:szCs w:val="23"/>
        </w:rPr>
        <w:t> </w:t>
      </w:r>
    </w:p>
    <w:p w:rsidR="00CB315C" w:rsidRPr="00CB315C" w:rsidRDefault="00CB315C" w:rsidP="00CB31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3"/>
          <w:szCs w:val="23"/>
        </w:rPr>
      </w:pPr>
    </w:p>
    <w:p w:rsidR="00CB315C" w:rsidRPr="00CB315C" w:rsidRDefault="00CB315C" w:rsidP="00CB31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31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регистрации на мероприятии необходимо перейти по ссылке:</w:t>
      </w:r>
    </w:p>
    <w:p w:rsidR="00CB315C" w:rsidRDefault="00CB315C" w:rsidP="00CB31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" w:history="1">
        <w:r w:rsidRPr="00B81794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https://xn--80ajghhoc2aj1c8b.xn--p1ai/lectures/vebinary/?register=yes&amp;ELEMENT_ID=243073</w:t>
        </w:r>
      </w:hyperlink>
    </w:p>
    <w:p w:rsidR="00CB315C" w:rsidRPr="00CB315C" w:rsidRDefault="00CB315C" w:rsidP="00CB31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B315C" w:rsidRDefault="00CB315C" w:rsidP="00CB31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31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Просмотр трансляции доступен по ссылке: </w:t>
      </w:r>
      <w:hyperlink r:id="rId6" w:history="1">
        <w:r w:rsidRPr="00B81794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https://www.youtube.com/embed/IYo59fbpUdk</w:t>
        </w:r>
      </w:hyperlink>
    </w:p>
    <w:p w:rsidR="00CB315C" w:rsidRPr="00CB315C" w:rsidRDefault="00CB315C" w:rsidP="00CB31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B315C" w:rsidRPr="00CB315C" w:rsidRDefault="00CB315C" w:rsidP="00CB31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31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Ссылка для спикеров </w:t>
      </w:r>
      <w:proofErr w:type="gramStart"/>
      <w:r w:rsidRPr="00CB31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мероприятии</w:t>
      </w:r>
      <w:proofErr w:type="gramEnd"/>
      <w:r w:rsidRPr="00CB31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CB315C" w:rsidRPr="00CB315C" w:rsidRDefault="00CB315C" w:rsidP="00CB31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" w:history="1">
        <w:r w:rsidRPr="00B81794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http://crpt.zoom.us/j/97891898054?pwd=cm5CMGNBS3k0RXdTWW02enlVL1Urdz09</w:t>
        </w:r>
      </w:hyperlink>
    </w:p>
    <w:p w:rsidR="00CB315C" w:rsidRDefault="00CB315C" w:rsidP="00CB315C">
      <w:pPr>
        <w:spacing w:after="0" w:line="240" w:lineRule="auto"/>
        <w:ind w:firstLine="709"/>
      </w:pPr>
    </w:p>
    <w:sectPr w:rsidR="00CB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AA"/>
    <w:rsid w:val="009E3EAA"/>
    <w:rsid w:val="00BE6874"/>
    <w:rsid w:val="00C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3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pt.zoom.us/j/97891898054?pwd=cm5CMGNBS3k0RXdTWW02enlVL1Ur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IYo59fbpUdk" TargetMode="External"/><Relationship Id="rId5" Type="http://schemas.openxmlformats.org/officeDocument/2006/relationships/hyperlink" Target="https://xn--80ajghhoc2aj1c8b.xn--p1ai/lectures/vebinary/?register=yes&amp;ELEMENT_ID=2430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2021-09-27T05:11:00Z</dcterms:created>
  <dcterms:modified xsi:type="dcterms:W3CDTF">2021-09-27T05:17:00Z</dcterms:modified>
</cp:coreProperties>
</file>