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C5" w:rsidRDefault="00E14CC5" w:rsidP="00E14CC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A577939" wp14:editId="4A062A71">
            <wp:extent cx="5940425" cy="3016622"/>
            <wp:effectExtent l="0" t="0" r="3175" b="0"/>
            <wp:docPr id="1" name="Рисунок 1" descr="https://balakovo24.ru/wp-content/uploads/2019/07/01a79fa3b62a8490e0ff9ad51a013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akovo24.ru/wp-content/uploads/2019/07/01a79fa3b62a8490e0ff9ad51a013c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C5" w:rsidRDefault="00E14CC5" w:rsidP="00E14CC5">
      <w:pPr>
        <w:rPr>
          <w:rFonts w:ascii="Times New Roman" w:hAnsi="Times New Roman" w:cs="Times New Roman"/>
          <w:sz w:val="36"/>
          <w:szCs w:val="36"/>
        </w:rPr>
      </w:pPr>
    </w:p>
    <w:p w:rsidR="00E14CC5" w:rsidRPr="00E14CC5" w:rsidRDefault="00E14CC5" w:rsidP="00E14CC5">
      <w:pPr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r w:rsidRPr="00E14CC5">
        <w:rPr>
          <w:rFonts w:ascii="Times New Roman" w:hAnsi="Times New Roman" w:cs="Times New Roman"/>
          <w:sz w:val="32"/>
          <w:szCs w:val="36"/>
        </w:rPr>
        <w:t>Объявлен ежегодный областной конкурс «Предприниматель Саратовской губернии»</w:t>
      </w:r>
    </w:p>
    <w:bookmarkEnd w:id="0"/>
    <w:p w:rsidR="00E14CC5" w:rsidRPr="00E14CC5" w:rsidRDefault="00E14CC5" w:rsidP="00E14C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Внимание конкурс!!!</w:t>
      </w:r>
    </w:p>
    <w:p w:rsidR="00E14CC5" w:rsidRPr="00E14CC5" w:rsidRDefault="00E14CC5" w:rsidP="00E14C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Постановлением Губернатора Саратовской области от 30 июня 2004 года №165 учрежден ежегодный областной конкурс «Предприниматель Саратовской губернии»</w:t>
      </w:r>
    </w:p>
    <w:p w:rsidR="00E14CC5" w:rsidRPr="00E14CC5" w:rsidRDefault="00E14CC5" w:rsidP="00E14C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Министерство экономического развития области объявляет  </w:t>
      </w:r>
    </w:p>
    <w:p w:rsidR="00E14CC5" w:rsidRPr="00E14CC5" w:rsidRDefault="00E14CC5" w:rsidP="00E14C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  приеме заявок на участие  в конкурсе</w:t>
      </w:r>
    </w:p>
    <w:p w:rsidR="00E14CC5" w:rsidRPr="00E14CC5" w:rsidRDefault="00E14CC5" w:rsidP="00E14C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9 марта по 7 апреля 2022 года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стать осуществляющие свою деятельность на территории Саратовской области учредители и (или) руководители малых и средних  предприятий, относящиеся к субъектам малого и среднего  предпринимательства, отвечающие требованиям Федерального закона от 27.07.2007 года № 209-ФЗ «О развитии малого и среднего предпринимательства в Российской Федерации», а также индивидуальные предприниматели.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соискателей для участия в конкурсе по всем номинациям осуществляется по итогам 2021 года: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субъектами малого и среднего предпринимательства посредством самовыдвижения;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органами государственной власти области;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органами местного самоуправления;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общественными организациями.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номинациям: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промышленного производства»;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строительства и жилищно-коммунального хозяйства, ремонта и реставрации»;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производства сельскохозяйственной продукции»;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переработки сельскохозяйственной продукции»;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 «Предприниматель Саратовской губернии в сфере розничной торговли»;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общественного питания»;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сферы бытовых услуг»;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связи и информационных технологий»;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«Женщина – предприниматель»;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«За меценатство и благотворительность»;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«Самое динамично развивающееся предприятие»;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«Саратовская марка качества»;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«</w:t>
      </w:r>
      <w:proofErr w:type="spellStart"/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</w:t>
      </w:r>
      <w:proofErr w:type="spellEnd"/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«Молодой предприниматель Саратовской губернии»;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«Социальный предприниматель»;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«Предприниматель Саратовской губернии в сфере транспортных услуг»;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«Самый успешный старт»;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«Лучший налогоплательщик года».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на участие в конкурсе проводится министерством экономического развития области   (г. Саратов, ул. Московская,  72, ком. 910, тел.: 23-84-11 или по электронной почте: </w:t>
      </w:r>
      <w:hyperlink r:id="rId7" w:history="1">
        <w:r w:rsidRPr="00E14CC5">
          <w:rPr>
            <w:rFonts w:ascii="Times New Roman" w:eastAsia="Times New Roman" w:hAnsi="Times New Roman" w:cs="Times New Roman"/>
            <w:color w:val="0182C3"/>
            <w:sz w:val="24"/>
            <w:szCs w:val="24"/>
            <w:u w:val="single"/>
            <w:bdr w:val="none" w:sz="0" w:space="0" w:color="auto" w:frame="1"/>
            <w:lang w:eastAsia="ru-RU"/>
          </w:rPr>
          <w:t>protasovaey@saratov.gov.ru</w:t>
        </w:r>
      </w:hyperlink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9 марта по 7 апреля 2022 года </w:t>
      </w: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установленным формам для юридических лиц и индивидуальных предпринимателей.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  на торжественной церемонии, посвященной официальному подведению итогов конкурса, и награждены дипломами и ценными призами.</w:t>
      </w:r>
    </w:p>
    <w:p w:rsidR="00E14CC5" w:rsidRPr="00E14CC5" w:rsidRDefault="00E14CC5" w:rsidP="00E14C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участия вы можете обращаться в оргкомитет конкурса по телефону: </w:t>
      </w: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(8452)</w:t>
      </w:r>
      <w:r w:rsidRPr="00E1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23-84-11, 26-25-40.</w:t>
      </w:r>
    </w:p>
    <w:p w:rsidR="00E14CC5" w:rsidRPr="00E14CC5" w:rsidRDefault="00E14CC5" w:rsidP="00E14C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CC5" w:rsidRPr="00E1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99"/>
    <w:multiLevelType w:val="hybridMultilevel"/>
    <w:tmpl w:val="CACA4F6E"/>
    <w:lvl w:ilvl="0" w:tplc="622CBC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2CE"/>
    <w:multiLevelType w:val="hybridMultilevel"/>
    <w:tmpl w:val="3EA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0A8"/>
    <w:multiLevelType w:val="hybridMultilevel"/>
    <w:tmpl w:val="C8EA5026"/>
    <w:lvl w:ilvl="0" w:tplc="622CBC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31E"/>
    <w:multiLevelType w:val="hybridMultilevel"/>
    <w:tmpl w:val="C744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1C4F"/>
    <w:multiLevelType w:val="hybridMultilevel"/>
    <w:tmpl w:val="60E0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4"/>
    <w:rsid w:val="002A7454"/>
    <w:rsid w:val="003B3F9C"/>
    <w:rsid w:val="00771B44"/>
    <w:rsid w:val="00E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4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4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asovaey@sarat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2022-02-24T07:31:00Z</dcterms:created>
  <dcterms:modified xsi:type="dcterms:W3CDTF">2022-02-24T07:42:00Z</dcterms:modified>
</cp:coreProperties>
</file>