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C0A" w:rsidRDefault="006F463A" w:rsidP="006F46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042F2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       </w:t>
      </w:r>
      <w:r w:rsidRPr="006F463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Миграционный пункт ОП № 2 в составе МО МВД РФ "Пугачевский" Саратовской области разъясняет:</w:t>
      </w:r>
      <w:r w:rsidRPr="006F463A">
        <w:rPr>
          <w:rFonts w:ascii="Times New Roman" w:hAnsi="Times New Roman"/>
          <w:color w:val="000000"/>
          <w:kern w:val="36"/>
          <w:sz w:val="28"/>
          <w:szCs w:val="28"/>
        </w:rPr>
        <w:t xml:space="preserve"> </w:t>
      </w:r>
      <w:r w:rsidR="00435C0A" w:rsidRPr="006F463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Ответственность граждан Российской Федерации за нарушение миграционного законодательства</w:t>
      </w:r>
      <w:r w:rsidRPr="006F463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</w:t>
      </w:r>
    </w:p>
    <w:p w:rsidR="00DB2922" w:rsidRDefault="00DB2922" w:rsidP="006F46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умышленное уничтожение или порчу документа, удостоверяющего личность гражданина (паспорта), либо небрежное хранение документа, удостоверяющего личность гражданина (паспорта), повлекшее утрату документа, удостоверяющего личность гражданина (паспорта), в соответствии с ст. 19.16 Кодекса РФ об административных правонарушениях, -  влечет предупреждение или наложение административного штрафа в размере от 100 до 300 рублей.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проживание по месту жительства или по месту пребывания в жилом помещении гражданина Российской Федерации, обязанного иметь документ, удостоверяющий личность гражданина (паспорт) без документов, удостоверяющих личность гражданина или по недействительному паспорту, предусмотрена административная ответственность в соответствии с ч. 1 ст. 19.15 Кодекса РФ об административных правонарушениях (штраф от 2000 до 3000 рублей).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проживание гражданина РФ по месту пребывания или по месту жительства в жилом помещении без регистрации, либо допущение такого проживания собственником этого жилого помещения свыше установленных сроков 7 дней и 90 суток соответственно, предусмотрена административная ответственность в соответствии с ч. 1.1 ст. 19.15 Кодекса РФ об административных правонарушениях  (штраф от 2000 до 3000 рублей; на нанимателей, собственников жилого помещения (физических лиц) – от 2000до 5000 рублей; на юридических лиц – от 250 000 до 750 000 рублей).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нарушение правил регистрации  гражданина Российской Федерации по месту пребывания или по месту жительства в жилом помещении, если эти действия не содержат признаков уголовного деяния предусмотрена административная ответственность в соответствии с ч. 1.2 ст. 19.15 Кодекса РФ об административных правонарушениях  (штраф  на граждан от 3000 до 5000 рублей; на нанимателей, собственников жилого помещения (физических  лиц) – от 5000 до 7000 рублей; на должностных лиц – от 30 000 до 50 000 рублей; на юридических лиц – от 300 00 до 800 000 рублей).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фиктивную регистрацию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регистрации, либо его регистрацию в жилом помещении без намерения пребывать (проживать) в этом помещении, либо регистрация гражданина РФ по месту пребывания или по месту жительства без намерения нанимателя жилого помещения предоставлять это жилое помещение для пребывания (проживания) указанного лица предусмотрена уголовная ответственность с соответствии с статьей 322 .2 Уголовного кодекса РФ (штраф от 100 000 до 500 000 рублей)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За достоверность представленных документов и полноту сведений, указанных в заявлении о выдаче паспорта гражданина Российской Федерации, удостоверяющего личность г</w:t>
      </w:r>
      <w:bookmarkStart w:id="0" w:name="_GoBack"/>
      <w:bookmarkEnd w:id="0"/>
      <w:r w:rsidRPr="00416BB2">
        <w:rPr>
          <w:rFonts w:ascii="Times New Roman" w:hAnsi="Times New Roman"/>
          <w:color w:val="000000"/>
          <w:sz w:val="28"/>
          <w:szCs w:val="24"/>
        </w:rPr>
        <w:t>ражданина Российской Федерации за пределами территории Российской Федерации, заявитель несет ответственность в порядке, установленном законодательством Российской Федерации.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 xml:space="preserve">В соответствии со ст.19.18 «Кодекса Российской Федерации об административных нарушениях» от 30.12.2001 года №195-ФЗ предоставление </w:t>
      </w:r>
      <w:r w:rsidRPr="00416BB2">
        <w:rPr>
          <w:rFonts w:ascii="Times New Roman" w:hAnsi="Times New Roman"/>
          <w:color w:val="000000"/>
          <w:sz w:val="28"/>
          <w:szCs w:val="24"/>
        </w:rPr>
        <w:lastRenderedPageBreak/>
        <w:t>заведомо ложных сведений для получения документа, удостоверяющего личность гражданина (паспорта), в том числе заграничного паспорта, либо других документов, удостоверяющих личность,- влечет наложение административного штрафа на гражданина в размере от трех тысяч до пяти тысяч рублей.</w:t>
      </w:r>
    </w:p>
    <w:p w:rsidR="00435C0A" w:rsidRPr="00416BB2" w:rsidRDefault="00435C0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Право гражданина Российской Федерации на выезд из Российской Федерации может быть временно ограничено в случаях, если он сообщил о себе заведомо ложные сведения при оформлении документов для выезда из Российской Федерации (до решения вопроса в срок не более одного месяца органом, оформляющим такие документы), на основании ст. 15 Федерального закона от 15 августа 1996 года №114-ФЗ «О порядке выезда из Российской Федерации и въезда в Российскую Федерацию.</w:t>
      </w:r>
    </w:p>
    <w:p w:rsidR="006F463A" w:rsidRPr="00416BB2" w:rsidRDefault="006F463A" w:rsidP="006F4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E3CCA" w:rsidRPr="00416BB2" w:rsidRDefault="006F463A" w:rsidP="006F463A">
      <w:pPr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  <w:r w:rsidRPr="00416BB2">
        <w:rPr>
          <w:rFonts w:ascii="Times New Roman" w:hAnsi="Times New Roman"/>
          <w:color w:val="000000"/>
          <w:sz w:val="28"/>
          <w:szCs w:val="24"/>
        </w:rPr>
        <w:t>Начальник МП ОП №2 в составе МО МВД России «Пугачевский» майор полиции Иванова Г.В.</w:t>
      </w:r>
    </w:p>
    <w:sectPr w:rsidR="008E3CCA" w:rsidRPr="00416BB2" w:rsidSect="006F463A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A9"/>
    <w:rsid w:val="00206566"/>
    <w:rsid w:val="00416BB2"/>
    <w:rsid w:val="00435C0A"/>
    <w:rsid w:val="006F463A"/>
    <w:rsid w:val="007674AD"/>
    <w:rsid w:val="00B73FA9"/>
    <w:rsid w:val="00DB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96F07-4ECA-4A11-9804-E4D38EFA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0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2023-03-28T07:56:00Z</dcterms:created>
  <dcterms:modified xsi:type="dcterms:W3CDTF">2023-03-28T08:02:00Z</dcterms:modified>
</cp:coreProperties>
</file>