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17228" w:rsidRDefault="00117228" w:rsidP="00117228">
      <w:pPr>
        <w:spacing w:line="216" w:lineRule="auto"/>
        <w:jc w:val="center"/>
        <w:rPr>
          <w:sz w:val="28"/>
          <w:szCs w:val="28"/>
        </w:rPr>
      </w:pPr>
      <w:r>
        <w:rPr>
          <w:noProof/>
          <w:sz w:val="28"/>
          <w:szCs w:val="28"/>
          <w:lang w:eastAsia="ru-RU"/>
        </w:rPr>
        <w:drawing>
          <wp:inline distT="0" distB="0" distL="0" distR="0">
            <wp:extent cx="739775" cy="914400"/>
            <wp:effectExtent l="19050" t="0" r="3175" b="0"/>
            <wp:docPr id="2" name="Рисунок 1" descr="Описание: ГЕРБПЕ~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Описание: ГЕРБПЕ~1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39775" cy="9144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117228" w:rsidRDefault="00117228" w:rsidP="00117228">
      <w:pPr>
        <w:spacing w:line="216" w:lineRule="auto"/>
        <w:jc w:val="center"/>
        <w:rPr>
          <w:b/>
          <w:spacing w:val="20"/>
          <w:sz w:val="28"/>
          <w:szCs w:val="28"/>
        </w:rPr>
      </w:pPr>
      <w:r>
        <w:rPr>
          <w:b/>
          <w:spacing w:val="20"/>
          <w:sz w:val="28"/>
          <w:szCs w:val="28"/>
        </w:rPr>
        <w:t xml:space="preserve"> АДМИНИСТРАЦИЯ</w:t>
      </w:r>
    </w:p>
    <w:p w:rsidR="00117228" w:rsidRDefault="00117228" w:rsidP="00117228">
      <w:pPr>
        <w:spacing w:line="216" w:lineRule="auto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 ПЕРЕЛЮБСКОГО МУНИЦИПАЛЬНОГО  РАЙОНА  САРАТОВСКОЙ ОБЛАСТИ</w:t>
      </w:r>
    </w:p>
    <w:p w:rsidR="00117228" w:rsidRDefault="00117228" w:rsidP="00117228">
      <w:pPr>
        <w:spacing w:line="216" w:lineRule="auto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ПОСТАНОВЛЕНИЕ</w:t>
      </w:r>
    </w:p>
    <w:p w:rsidR="00117228" w:rsidRDefault="00117228" w:rsidP="00117228">
      <w:pPr>
        <w:spacing w:line="216" w:lineRule="auto"/>
        <w:jc w:val="center"/>
        <w:rPr>
          <w:b/>
          <w:sz w:val="28"/>
          <w:szCs w:val="28"/>
        </w:rPr>
      </w:pPr>
    </w:p>
    <w:p w:rsidR="00117228" w:rsidRDefault="00117228" w:rsidP="00117228">
      <w:pPr>
        <w:spacing w:line="216" w:lineRule="auto"/>
        <w:ind w:left="5040" w:hanging="5040"/>
        <w:rPr>
          <w:sz w:val="28"/>
          <w:szCs w:val="28"/>
        </w:rPr>
      </w:pPr>
      <w:r>
        <w:rPr>
          <w:sz w:val="28"/>
          <w:szCs w:val="28"/>
        </w:rPr>
        <w:t>от  08 июля  2025  г  № 289</w:t>
      </w:r>
    </w:p>
    <w:p w:rsidR="00117228" w:rsidRDefault="00117228" w:rsidP="00117228">
      <w:pPr>
        <w:spacing w:line="216" w:lineRule="auto"/>
        <w:jc w:val="center"/>
        <w:rPr>
          <w:sz w:val="28"/>
          <w:szCs w:val="28"/>
        </w:rPr>
      </w:pPr>
      <w:r>
        <w:rPr>
          <w:sz w:val="28"/>
          <w:szCs w:val="28"/>
        </w:rPr>
        <w:t>с. Перелюб</w:t>
      </w:r>
    </w:p>
    <w:p w:rsidR="00117228" w:rsidRDefault="00117228" w:rsidP="00117228">
      <w:pPr>
        <w:spacing w:line="216" w:lineRule="auto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Об установлении </w:t>
      </w:r>
      <w:proofErr w:type="gramStart"/>
      <w:r>
        <w:rPr>
          <w:b/>
          <w:sz w:val="28"/>
          <w:szCs w:val="28"/>
        </w:rPr>
        <w:t>публичного</w:t>
      </w:r>
      <w:proofErr w:type="gramEnd"/>
    </w:p>
    <w:p w:rsidR="00117228" w:rsidRDefault="00117228" w:rsidP="00117228">
      <w:pPr>
        <w:spacing w:line="216" w:lineRule="auto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сервитута в целях эксплуатации объекта </w:t>
      </w:r>
    </w:p>
    <w:p w:rsidR="00117228" w:rsidRDefault="00117228" w:rsidP="00117228">
      <w:pPr>
        <w:spacing w:line="216" w:lineRule="auto"/>
        <w:rPr>
          <w:b/>
          <w:sz w:val="28"/>
          <w:szCs w:val="28"/>
        </w:rPr>
      </w:pPr>
      <w:proofErr w:type="spellStart"/>
      <w:r>
        <w:rPr>
          <w:b/>
          <w:sz w:val="28"/>
          <w:szCs w:val="28"/>
        </w:rPr>
        <w:t>электросетевого</w:t>
      </w:r>
      <w:proofErr w:type="spellEnd"/>
      <w:r>
        <w:rPr>
          <w:b/>
          <w:sz w:val="28"/>
          <w:szCs w:val="28"/>
        </w:rPr>
        <w:t xml:space="preserve"> хозяйства: КПТ 10/0,4 кВ</w:t>
      </w:r>
    </w:p>
    <w:p w:rsidR="00117228" w:rsidRDefault="00117228" w:rsidP="00117228">
      <w:pPr>
        <w:spacing w:line="216" w:lineRule="auto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№-1249 «х. </w:t>
      </w:r>
      <w:proofErr w:type="spellStart"/>
      <w:r>
        <w:rPr>
          <w:b/>
          <w:sz w:val="28"/>
          <w:szCs w:val="28"/>
        </w:rPr>
        <w:t>Фадин</w:t>
      </w:r>
      <w:proofErr w:type="spellEnd"/>
      <w:r>
        <w:rPr>
          <w:b/>
          <w:sz w:val="28"/>
          <w:szCs w:val="28"/>
        </w:rPr>
        <w:t>»   ВЛ-10 кВ Ф-1001 ПС</w:t>
      </w:r>
    </w:p>
    <w:p w:rsidR="00117228" w:rsidRDefault="00117228" w:rsidP="00117228">
      <w:pPr>
        <w:spacing w:line="216" w:lineRule="auto"/>
        <w:rPr>
          <w:b/>
          <w:sz w:val="28"/>
          <w:szCs w:val="28"/>
        </w:rPr>
      </w:pPr>
      <w:r>
        <w:rPr>
          <w:b/>
          <w:sz w:val="28"/>
          <w:szCs w:val="28"/>
        </w:rPr>
        <w:t>110</w:t>
      </w:r>
      <w:r w:rsidR="00FB03BA">
        <w:rPr>
          <w:b/>
          <w:sz w:val="28"/>
          <w:szCs w:val="28"/>
        </w:rPr>
        <w:t xml:space="preserve"> </w:t>
      </w:r>
      <w:r>
        <w:rPr>
          <w:b/>
          <w:sz w:val="28"/>
          <w:szCs w:val="28"/>
        </w:rPr>
        <w:t xml:space="preserve">кВ Николаевка. </w:t>
      </w:r>
    </w:p>
    <w:p w:rsidR="00117228" w:rsidRDefault="00117228" w:rsidP="00117228">
      <w:pPr>
        <w:spacing w:line="216" w:lineRule="auto"/>
        <w:rPr>
          <w:b/>
          <w:sz w:val="28"/>
          <w:szCs w:val="28"/>
        </w:rPr>
      </w:pPr>
    </w:p>
    <w:p w:rsidR="00117228" w:rsidRDefault="00117228" w:rsidP="00117228">
      <w:pPr>
        <w:spacing w:line="216" w:lineRule="auto"/>
        <w:ind w:left="142" w:firstLine="566"/>
        <w:jc w:val="both"/>
        <w:rPr>
          <w:sz w:val="28"/>
          <w:szCs w:val="28"/>
        </w:rPr>
      </w:pPr>
      <w:r>
        <w:rPr>
          <w:sz w:val="28"/>
          <w:szCs w:val="28"/>
        </w:rPr>
        <w:t>Рассмотрев ходатайство Публичного акционерного общества «</w:t>
      </w:r>
      <w:proofErr w:type="spellStart"/>
      <w:r>
        <w:rPr>
          <w:sz w:val="28"/>
          <w:szCs w:val="28"/>
        </w:rPr>
        <w:t>Россети</w:t>
      </w:r>
      <w:proofErr w:type="spellEnd"/>
      <w:r>
        <w:rPr>
          <w:sz w:val="28"/>
          <w:szCs w:val="28"/>
        </w:rPr>
        <w:t xml:space="preserve"> Волга» об установлении публичного сервитута в отношении земельного участка, в целях эксплуатации объекта </w:t>
      </w:r>
      <w:proofErr w:type="spellStart"/>
      <w:r>
        <w:rPr>
          <w:sz w:val="28"/>
          <w:szCs w:val="28"/>
        </w:rPr>
        <w:t>электросетевого</w:t>
      </w:r>
      <w:proofErr w:type="spellEnd"/>
      <w:r>
        <w:rPr>
          <w:sz w:val="28"/>
          <w:szCs w:val="28"/>
        </w:rPr>
        <w:t xml:space="preserve"> хозяйства КПТ 10/0,4кВ №-1010 «</w:t>
      </w:r>
      <w:proofErr w:type="spellStart"/>
      <w:r>
        <w:rPr>
          <w:sz w:val="28"/>
          <w:szCs w:val="28"/>
        </w:rPr>
        <w:t>х</w:t>
      </w:r>
      <w:proofErr w:type="gramStart"/>
      <w:r>
        <w:rPr>
          <w:sz w:val="28"/>
          <w:szCs w:val="28"/>
        </w:rPr>
        <w:t>.Ф</w:t>
      </w:r>
      <w:proofErr w:type="gramEnd"/>
      <w:r>
        <w:rPr>
          <w:sz w:val="28"/>
          <w:szCs w:val="28"/>
        </w:rPr>
        <w:t>адин</w:t>
      </w:r>
      <w:proofErr w:type="spellEnd"/>
      <w:r>
        <w:rPr>
          <w:sz w:val="28"/>
          <w:szCs w:val="28"/>
        </w:rPr>
        <w:t>» ВЛ-10 кВ Ф-1001 ПС 110 кВ Николаевка, принадлежащего на праве собственности ПАО «</w:t>
      </w:r>
      <w:proofErr w:type="spellStart"/>
      <w:r>
        <w:rPr>
          <w:sz w:val="28"/>
          <w:szCs w:val="28"/>
        </w:rPr>
        <w:t>Россети</w:t>
      </w:r>
      <w:proofErr w:type="spellEnd"/>
      <w:r>
        <w:rPr>
          <w:sz w:val="28"/>
          <w:szCs w:val="28"/>
        </w:rPr>
        <w:t xml:space="preserve"> Волга», сведения о границах публичного сервитута, включающие местоположения границ публичного сервитута и перечень координат характерных точек этих границ, в </w:t>
      </w:r>
      <w:proofErr w:type="gramStart"/>
      <w:r>
        <w:rPr>
          <w:sz w:val="28"/>
          <w:szCs w:val="28"/>
        </w:rPr>
        <w:t>соответствии</w:t>
      </w:r>
      <w:proofErr w:type="gramEnd"/>
      <w:r>
        <w:rPr>
          <w:sz w:val="28"/>
          <w:szCs w:val="28"/>
        </w:rPr>
        <w:t xml:space="preserve"> с главой </w:t>
      </w:r>
      <w:r>
        <w:rPr>
          <w:sz w:val="28"/>
          <w:szCs w:val="28"/>
          <w:lang w:val="en-US"/>
        </w:rPr>
        <w:t>V</w:t>
      </w:r>
      <w:r>
        <w:rPr>
          <w:sz w:val="28"/>
          <w:szCs w:val="28"/>
        </w:rPr>
        <w:t>.7. «Установление публичного сервитута в отдельных целях» Земельного кодекса Российской Федерации, статьей 3.3, пунктами 1, 2, 3, 4 статьи 3.6 Федерального закона от 25 октября 2001 года № 137-ФЗ «О введении в действие Земельного кодекса Российской Федерации», Уставом Перелюбского муниципального района Саратовской области, администрация Перелюбского муниципального района ПОСТАНОВЛЯЕТ:</w:t>
      </w:r>
    </w:p>
    <w:p w:rsidR="00117228" w:rsidRDefault="00117228" w:rsidP="00117228">
      <w:pPr>
        <w:spacing w:line="216" w:lineRule="auto"/>
        <w:ind w:left="142" w:firstLine="566"/>
        <w:jc w:val="both"/>
        <w:rPr>
          <w:sz w:val="28"/>
          <w:szCs w:val="28"/>
        </w:rPr>
      </w:pPr>
    </w:p>
    <w:p w:rsidR="00117228" w:rsidRDefault="00117228" w:rsidP="00117228">
      <w:pPr>
        <w:pStyle w:val="a4"/>
        <w:widowControl/>
        <w:numPr>
          <w:ilvl w:val="0"/>
          <w:numId w:val="1"/>
        </w:numPr>
        <w:tabs>
          <w:tab w:val="left" w:pos="0"/>
        </w:tabs>
        <w:autoSpaceDE/>
        <w:spacing w:line="216" w:lineRule="auto"/>
        <w:ind w:left="142" w:firstLine="308"/>
        <w:contextualSpacing/>
        <w:jc w:val="both"/>
        <w:rPr>
          <w:sz w:val="28"/>
          <w:szCs w:val="28"/>
        </w:rPr>
      </w:pPr>
      <w:proofErr w:type="gramStart"/>
      <w:r>
        <w:rPr>
          <w:sz w:val="28"/>
          <w:szCs w:val="28"/>
        </w:rPr>
        <w:t>Установить публичный сервитут ПАО «</w:t>
      </w:r>
      <w:proofErr w:type="spellStart"/>
      <w:r>
        <w:rPr>
          <w:sz w:val="28"/>
          <w:szCs w:val="28"/>
        </w:rPr>
        <w:t>Россети</w:t>
      </w:r>
      <w:proofErr w:type="spellEnd"/>
      <w:r>
        <w:rPr>
          <w:sz w:val="28"/>
          <w:szCs w:val="28"/>
        </w:rPr>
        <w:t xml:space="preserve"> Волга» (ИНН 6450925977, ОГРН 1076450006280, почтовый адрес: 410031, г. Саратов, ул. Первомайская, 42/44, на срок 49 лет,</w:t>
      </w:r>
      <w:r w:rsidR="00FB03BA">
        <w:rPr>
          <w:sz w:val="28"/>
          <w:szCs w:val="28"/>
        </w:rPr>
        <w:t xml:space="preserve"> общей площадью 358 кв.м., </w:t>
      </w:r>
      <w:r>
        <w:rPr>
          <w:sz w:val="28"/>
          <w:szCs w:val="28"/>
        </w:rPr>
        <w:t>в отношении земельного участка</w:t>
      </w:r>
      <w:r w:rsidR="00FB03BA">
        <w:rPr>
          <w:sz w:val="28"/>
          <w:szCs w:val="28"/>
        </w:rPr>
        <w:t xml:space="preserve"> и (или) земель, расположенных</w:t>
      </w:r>
      <w:r>
        <w:rPr>
          <w:sz w:val="28"/>
          <w:szCs w:val="28"/>
        </w:rPr>
        <w:t xml:space="preserve"> </w:t>
      </w:r>
      <w:r w:rsidR="00FB03BA">
        <w:rPr>
          <w:sz w:val="28"/>
          <w:szCs w:val="28"/>
        </w:rPr>
        <w:t>по адресу:</w:t>
      </w:r>
      <w:proofErr w:type="gramEnd"/>
      <w:r w:rsidR="00FB03BA">
        <w:rPr>
          <w:sz w:val="28"/>
          <w:szCs w:val="28"/>
        </w:rPr>
        <w:t xml:space="preserve"> Саратовская область, Перелюбский муниципальный район, </w:t>
      </w:r>
      <w:proofErr w:type="spellStart"/>
      <w:r w:rsidR="00FB03BA">
        <w:rPr>
          <w:sz w:val="28"/>
          <w:szCs w:val="28"/>
        </w:rPr>
        <w:t>Перелюбское</w:t>
      </w:r>
      <w:proofErr w:type="spellEnd"/>
      <w:r w:rsidR="00FB03BA">
        <w:rPr>
          <w:sz w:val="28"/>
          <w:szCs w:val="28"/>
        </w:rPr>
        <w:t xml:space="preserve"> муниципальное образование, х. </w:t>
      </w:r>
      <w:proofErr w:type="spellStart"/>
      <w:r w:rsidR="00FB03BA">
        <w:rPr>
          <w:sz w:val="28"/>
          <w:szCs w:val="28"/>
        </w:rPr>
        <w:t>Фадин</w:t>
      </w:r>
      <w:proofErr w:type="spellEnd"/>
      <w:r w:rsidR="00FB03BA">
        <w:rPr>
          <w:sz w:val="28"/>
          <w:szCs w:val="28"/>
        </w:rPr>
        <w:t xml:space="preserve">, в границах кадастрового квартала 64:24:130203, </w:t>
      </w:r>
      <w:r>
        <w:rPr>
          <w:sz w:val="28"/>
          <w:szCs w:val="28"/>
        </w:rPr>
        <w:t>с  кадас</w:t>
      </w:r>
      <w:r w:rsidR="00FB03BA">
        <w:rPr>
          <w:sz w:val="28"/>
          <w:szCs w:val="28"/>
        </w:rPr>
        <w:t>тровым номером: 64:24:130203:65</w:t>
      </w:r>
      <w:r>
        <w:rPr>
          <w:sz w:val="28"/>
          <w:szCs w:val="28"/>
        </w:rPr>
        <w:t>.</w:t>
      </w:r>
      <w:bookmarkStart w:id="0" w:name="_GoBack"/>
      <w:bookmarkEnd w:id="0"/>
    </w:p>
    <w:p w:rsidR="00117228" w:rsidRDefault="00117228" w:rsidP="00117228">
      <w:pPr>
        <w:pStyle w:val="a4"/>
        <w:widowControl/>
        <w:numPr>
          <w:ilvl w:val="0"/>
          <w:numId w:val="1"/>
        </w:numPr>
        <w:tabs>
          <w:tab w:val="left" w:pos="0"/>
        </w:tabs>
        <w:autoSpaceDE/>
        <w:spacing w:line="216" w:lineRule="auto"/>
        <w:ind w:left="0" w:firstLine="450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Утвердить границы публичного сервитута, указанного в пункте 1 настоящего постановления, согласно схеме расположения и описания границ публичного сервитута.</w:t>
      </w:r>
    </w:p>
    <w:p w:rsidR="00117228" w:rsidRDefault="00117228" w:rsidP="00117228">
      <w:pPr>
        <w:pStyle w:val="a4"/>
        <w:widowControl/>
        <w:numPr>
          <w:ilvl w:val="0"/>
          <w:numId w:val="1"/>
        </w:numPr>
        <w:tabs>
          <w:tab w:val="left" w:pos="0"/>
        </w:tabs>
        <w:autoSpaceDE/>
        <w:spacing w:line="216" w:lineRule="auto"/>
        <w:ind w:left="0" w:firstLine="450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Срок, в течение которого использование земельного участка, указанного в пункте 1 настоящего постановления в соответствии с его разрешенным использованием будет невозможно или </w:t>
      </w:r>
      <w:proofErr w:type="gramStart"/>
      <w:r>
        <w:rPr>
          <w:sz w:val="28"/>
          <w:szCs w:val="28"/>
        </w:rPr>
        <w:t>существенно затруднено</w:t>
      </w:r>
      <w:proofErr w:type="gramEnd"/>
      <w:r>
        <w:rPr>
          <w:sz w:val="28"/>
          <w:szCs w:val="28"/>
        </w:rPr>
        <w:t xml:space="preserve"> в связи с осуществлением публичного сервитута составляет </w:t>
      </w:r>
      <w:r w:rsidR="00FB03BA">
        <w:rPr>
          <w:sz w:val="28"/>
          <w:szCs w:val="28"/>
        </w:rPr>
        <w:t>1 (один) месяц</w:t>
      </w:r>
      <w:r>
        <w:rPr>
          <w:sz w:val="28"/>
          <w:szCs w:val="28"/>
        </w:rPr>
        <w:t>.</w:t>
      </w:r>
    </w:p>
    <w:p w:rsidR="00117228" w:rsidRDefault="00117228" w:rsidP="00117228">
      <w:pPr>
        <w:pStyle w:val="a4"/>
        <w:widowControl/>
        <w:numPr>
          <w:ilvl w:val="0"/>
          <w:numId w:val="1"/>
        </w:numPr>
        <w:tabs>
          <w:tab w:val="left" w:pos="0"/>
        </w:tabs>
        <w:autoSpaceDE/>
        <w:spacing w:line="216" w:lineRule="auto"/>
        <w:ind w:left="0" w:firstLine="450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Определить, что обладатель публичного сервитута вправе заключить с правообладателями земельных участков сог</w:t>
      </w:r>
      <w:r w:rsidR="00FB03BA">
        <w:rPr>
          <w:sz w:val="28"/>
          <w:szCs w:val="28"/>
        </w:rPr>
        <w:t>лашение об осуществлении публич</w:t>
      </w:r>
      <w:r>
        <w:rPr>
          <w:sz w:val="28"/>
          <w:szCs w:val="28"/>
        </w:rPr>
        <w:t>ного сервитута в порядке, установленном статьей 39.47 Земельного кодекса Российской Федерации.</w:t>
      </w:r>
    </w:p>
    <w:p w:rsidR="00117228" w:rsidRDefault="00117228" w:rsidP="00117228">
      <w:pPr>
        <w:pStyle w:val="a4"/>
        <w:widowControl/>
        <w:numPr>
          <w:ilvl w:val="0"/>
          <w:numId w:val="1"/>
        </w:numPr>
        <w:tabs>
          <w:tab w:val="left" w:pos="0"/>
        </w:tabs>
        <w:autoSpaceDE/>
        <w:spacing w:line="216" w:lineRule="auto"/>
        <w:ind w:left="0" w:firstLine="450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Обязать публичное акционерное общество «</w:t>
      </w:r>
      <w:proofErr w:type="spellStart"/>
      <w:r>
        <w:rPr>
          <w:sz w:val="28"/>
          <w:szCs w:val="28"/>
        </w:rPr>
        <w:t>Россети</w:t>
      </w:r>
      <w:proofErr w:type="spellEnd"/>
      <w:r>
        <w:rPr>
          <w:sz w:val="28"/>
          <w:szCs w:val="28"/>
        </w:rPr>
        <w:t xml:space="preserve"> Волга» привести земли и земельные участки в состояние, пригодное для использования в соответствии с видом разрешенного использования, в сроки, предусмотренные пунктом 8 статьи 39.50 Земельного кодекса Российской Федерации.</w:t>
      </w:r>
    </w:p>
    <w:p w:rsidR="00117228" w:rsidRDefault="00117228" w:rsidP="00117228">
      <w:pPr>
        <w:pStyle w:val="a4"/>
        <w:widowControl/>
        <w:numPr>
          <w:ilvl w:val="0"/>
          <w:numId w:val="1"/>
        </w:numPr>
        <w:tabs>
          <w:tab w:val="left" w:pos="0"/>
        </w:tabs>
        <w:autoSpaceDE/>
        <w:spacing w:line="216" w:lineRule="auto"/>
        <w:ind w:left="0" w:firstLine="450"/>
        <w:contextualSpacing/>
        <w:jc w:val="both"/>
        <w:rPr>
          <w:sz w:val="28"/>
          <w:szCs w:val="28"/>
        </w:rPr>
      </w:pPr>
      <w:proofErr w:type="gramStart"/>
      <w:r>
        <w:rPr>
          <w:sz w:val="28"/>
          <w:szCs w:val="28"/>
        </w:rPr>
        <w:lastRenderedPageBreak/>
        <w:t xml:space="preserve">Установить, что порядок установления зон с особыми условиями использования территорий и содержание ограничений прав на земельные участки в границах таких зон определяется на основании статьи 106 Земельного кодекса Российской Федерации, согласно пункту 6 постановления Правительства Российской Федерации от 24 февраля 2009 года № 160 «О порядке установления охранных зон объектов </w:t>
      </w:r>
      <w:proofErr w:type="spellStart"/>
      <w:r>
        <w:rPr>
          <w:sz w:val="28"/>
          <w:szCs w:val="28"/>
        </w:rPr>
        <w:t>электросетевого</w:t>
      </w:r>
      <w:proofErr w:type="spellEnd"/>
      <w:r>
        <w:rPr>
          <w:sz w:val="28"/>
          <w:szCs w:val="28"/>
        </w:rPr>
        <w:t xml:space="preserve"> хозяйства и особых условий использования земельных участков, расположенных в границах</w:t>
      </w:r>
      <w:proofErr w:type="gramEnd"/>
      <w:r>
        <w:rPr>
          <w:sz w:val="28"/>
          <w:szCs w:val="28"/>
        </w:rPr>
        <w:t xml:space="preserve"> таких зон».</w:t>
      </w:r>
    </w:p>
    <w:p w:rsidR="00117228" w:rsidRDefault="00117228" w:rsidP="00117228">
      <w:pPr>
        <w:pStyle w:val="a4"/>
        <w:widowControl/>
        <w:numPr>
          <w:ilvl w:val="0"/>
          <w:numId w:val="1"/>
        </w:numPr>
        <w:tabs>
          <w:tab w:val="left" w:pos="0"/>
        </w:tabs>
        <w:autoSpaceDE/>
        <w:spacing w:line="216" w:lineRule="auto"/>
        <w:ind w:left="0" w:firstLine="450"/>
        <w:contextualSpacing/>
        <w:jc w:val="both"/>
        <w:rPr>
          <w:sz w:val="28"/>
          <w:szCs w:val="28"/>
        </w:rPr>
      </w:pPr>
      <w:proofErr w:type="gramStart"/>
      <w:r>
        <w:rPr>
          <w:sz w:val="28"/>
          <w:szCs w:val="28"/>
        </w:rPr>
        <w:t>Разместить</w:t>
      </w:r>
      <w:proofErr w:type="gramEnd"/>
      <w:r>
        <w:rPr>
          <w:sz w:val="28"/>
          <w:szCs w:val="28"/>
        </w:rPr>
        <w:t xml:space="preserve"> настоящее постановление на официальном сайте администрации Перелюбского муниципального района Саратовской области в информационно – телекоммуникационной сети Интернет и направить копию постановления об установлении публичного сервитута в орган регистрации прав.</w:t>
      </w:r>
    </w:p>
    <w:p w:rsidR="00117228" w:rsidRDefault="00117228" w:rsidP="00117228">
      <w:pPr>
        <w:pStyle w:val="a4"/>
        <w:widowControl/>
        <w:numPr>
          <w:ilvl w:val="0"/>
          <w:numId w:val="1"/>
        </w:numPr>
        <w:tabs>
          <w:tab w:val="left" w:pos="0"/>
        </w:tabs>
        <w:autoSpaceDE/>
        <w:spacing w:line="216" w:lineRule="auto"/>
        <w:ind w:left="0" w:firstLine="450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Считать публичный сервитут установленным со дня внесения сведений о нем в Единый государственный реестр недвижимости.</w:t>
      </w:r>
    </w:p>
    <w:p w:rsidR="00117228" w:rsidRDefault="00117228" w:rsidP="00117228">
      <w:pPr>
        <w:pStyle w:val="a4"/>
        <w:widowControl/>
        <w:numPr>
          <w:ilvl w:val="0"/>
          <w:numId w:val="1"/>
        </w:numPr>
        <w:tabs>
          <w:tab w:val="left" w:pos="0"/>
        </w:tabs>
        <w:autoSpaceDE/>
        <w:spacing w:line="216" w:lineRule="auto"/>
        <w:ind w:left="0" w:firstLine="450"/>
        <w:contextualSpacing/>
        <w:jc w:val="both"/>
        <w:rPr>
          <w:color w:val="FF0000"/>
          <w:sz w:val="28"/>
          <w:szCs w:val="28"/>
        </w:rPr>
      </w:pPr>
      <w:r>
        <w:rPr>
          <w:sz w:val="28"/>
          <w:szCs w:val="28"/>
        </w:rPr>
        <w:t>Настоящее постановление вступает в силу со дня его подписания.</w:t>
      </w:r>
    </w:p>
    <w:p w:rsidR="00117228" w:rsidRDefault="00117228" w:rsidP="00117228">
      <w:pPr>
        <w:pStyle w:val="a4"/>
        <w:tabs>
          <w:tab w:val="left" w:pos="0"/>
        </w:tabs>
        <w:spacing w:line="216" w:lineRule="auto"/>
        <w:ind w:left="450"/>
        <w:jc w:val="both"/>
        <w:rPr>
          <w:color w:val="FF0000"/>
          <w:sz w:val="28"/>
          <w:szCs w:val="28"/>
        </w:rPr>
      </w:pPr>
    </w:p>
    <w:p w:rsidR="00117228" w:rsidRDefault="00117228" w:rsidP="00117228">
      <w:pPr>
        <w:tabs>
          <w:tab w:val="left" w:pos="4886"/>
        </w:tabs>
        <w:spacing w:line="216" w:lineRule="auto"/>
        <w:jc w:val="both"/>
        <w:rPr>
          <w:sz w:val="28"/>
          <w:szCs w:val="28"/>
        </w:rPr>
      </w:pPr>
    </w:p>
    <w:p w:rsidR="00117228" w:rsidRDefault="00117228" w:rsidP="00117228">
      <w:pPr>
        <w:tabs>
          <w:tab w:val="left" w:pos="4886"/>
        </w:tabs>
        <w:spacing w:line="216" w:lineRule="auto"/>
        <w:jc w:val="both"/>
        <w:rPr>
          <w:sz w:val="28"/>
          <w:szCs w:val="28"/>
        </w:rPr>
      </w:pPr>
      <w:r>
        <w:rPr>
          <w:sz w:val="28"/>
          <w:szCs w:val="28"/>
        </w:rPr>
        <w:t>Глава Перелюбского</w:t>
      </w:r>
    </w:p>
    <w:p w:rsidR="00117228" w:rsidRDefault="00117228" w:rsidP="00117228">
      <w:pPr>
        <w:spacing w:line="216" w:lineRule="auto"/>
        <w:jc w:val="both"/>
        <w:rPr>
          <w:sz w:val="28"/>
          <w:szCs w:val="28"/>
        </w:rPr>
      </w:pPr>
      <w:r>
        <w:rPr>
          <w:sz w:val="28"/>
          <w:szCs w:val="28"/>
        </w:rPr>
        <w:t>муниципального района                                                                  Н.Г. Савельев</w:t>
      </w:r>
    </w:p>
    <w:p w:rsidR="00117228" w:rsidRDefault="00117228" w:rsidP="00117228">
      <w:pPr>
        <w:spacing w:before="64"/>
        <w:ind w:left="356"/>
        <w:jc w:val="center"/>
        <w:rPr>
          <w:b/>
          <w:spacing w:val="-2"/>
          <w:sz w:val="24"/>
        </w:rPr>
      </w:pPr>
    </w:p>
    <w:p w:rsidR="00117228" w:rsidRDefault="00117228" w:rsidP="00117228">
      <w:pPr>
        <w:spacing w:before="64"/>
        <w:ind w:left="356"/>
        <w:jc w:val="center"/>
        <w:rPr>
          <w:b/>
          <w:spacing w:val="-2"/>
          <w:sz w:val="24"/>
        </w:rPr>
      </w:pPr>
    </w:p>
    <w:p w:rsidR="00117228" w:rsidRDefault="00117228" w:rsidP="00117228">
      <w:pPr>
        <w:spacing w:before="64"/>
        <w:ind w:left="356"/>
        <w:jc w:val="center"/>
        <w:rPr>
          <w:b/>
          <w:spacing w:val="-2"/>
          <w:sz w:val="24"/>
        </w:rPr>
      </w:pPr>
    </w:p>
    <w:p w:rsidR="00117228" w:rsidRDefault="00117228" w:rsidP="00117228">
      <w:pPr>
        <w:spacing w:before="64"/>
        <w:ind w:left="356"/>
        <w:jc w:val="center"/>
        <w:rPr>
          <w:b/>
          <w:spacing w:val="-2"/>
          <w:sz w:val="24"/>
        </w:rPr>
      </w:pPr>
    </w:p>
    <w:p w:rsidR="00117228" w:rsidRDefault="00117228" w:rsidP="00117228">
      <w:pPr>
        <w:spacing w:before="64"/>
        <w:ind w:left="356"/>
        <w:jc w:val="center"/>
        <w:rPr>
          <w:b/>
          <w:spacing w:val="-2"/>
          <w:sz w:val="24"/>
        </w:rPr>
      </w:pPr>
    </w:p>
    <w:p w:rsidR="00117228" w:rsidRDefault="00117228" w:rsidP="00117228">
      <w:pPr>
        <w:spacing w:before="64"/>
        <w:ind w:left="356"/>
        <w:jc w:val="center"/>
        <w:rPr>
          <w:b/>
          <w:spacing w:val="-2"/>
          <w:sz w:val="24"/>
        </w:rPr>
      </w:pPr>
    </w:p>
    <w:p w:rsidR="00117228" w:rsidRDefault="00117228" w:rsidP="00117228">
      <w:pPr>
        <w:spacing w:before="64"/>
        <w:ind w:left="356"/>
        <w:jc w:val="center"/>
        <w:rPr>
          <w:b/>
          <w:spacing w:val="-2"/>
          <w:sz w:val="24"/>
        </w:rPr>
      </w:pPr>
    </w:p>
    <w:p w:rsidR="00117228" w:rsidRDefault="00117228" w:rsidP="00117228">
      <w:pPr>
        <w:spacing w:before="64"/>
        <w:ind w:left="356"/>
        <w:jc w:val="center"/>
        <w:rPr>
          <w:b/>
          <w:spacing w:val="-2"/>
          <w:sz w:val="24"/>
        </w:rPr>
      </w:pPr>
    </w:p>
    <w:p w:rsidR="00117228" w:rsidRDefault="00117228" w:rsidP="00117228">
      <w:pPr>
        <w:spacing w:before="64"/>
        <w:ind w:left="356"/>
        <w:jc w:val="center"/>
        <w:rPr>
          <w:b/>
          <w:spacing w:val="-2"/>
          <w:sz w:val="24"/>
        </w:rPr>
      </w:pPr>
    </w:p>
    <w:p w:rsidR="00117228" w:rsidRDefault="00117228" w:rsidP="00117228">
      <w:pPr>
        <w:spacing w:before="64"/>
        <w:ind w:left="356"/>
        <w:jc w:val="center"/>
        <w:rPr>
          <w:b/>
          <w:spacing w:val="-2"/>
          <w:sz w:val="24"/>
        </w:rPr>
      </w:pPr>
    </w:p>
    <w:p w:rsidR="00117228" w:rsidRDefault="00117228" w:rsidP="00117228">
      <w:pPr>
        <w:spacing w:before="64"/>
        <w:ind w:left="356"/>
        <w:jc w:val="center"/>
        <w:rPr>
          <w:b/>
          <w:spacing w:val="-2"/>
          <w:sz w:val="24"/>
        </w:rPr>
      </w:pPr>
    </w:p>
    <w:p w:rsidR="00117228" w:rsidRDefault="00117228" w:rsidP="00117228">
      <w:pPr>
        <w:spacing w:before="64"/>
        <w:ind w:left="356"/>
        <w:jc w:val="center"/>
        <w:rPr>
          <w:b/>
          <w:spacing w:val="-2"/>
          <w:sz w:val="24"/>
        </w:rPr>
      </w:pPr>
    </w:p>
    <w:p w:rsidR="00117228" w:rsidRDefault="00117228" w:rsidP="00117228">
      <w:pPr>
        <w:spacing w:before="64"/>
        <w:ind w:left="356"/>
        <w:jc w:val="center"/>
        <w:rPr>
          <w:b/>
          <w:spacing w:val="-2"/>
          <w:sz w:val="24"/>
        </w:rPr>
      </w:pPr>
    </w:p>
    <w:p w:rsidR="00117228" w:rsidRDefault="00117228" w:rsidP="00117228">
      <w:pPr>
        <w:spacing w:before="64"/>
        <w:ind w:left="356"/>
        <w:jc w:val="center"/>
        <w:rPr>
          <w:b/>
          <w:spacing w:val="-2"/>
          <w:sz w:val="24"/>
        </w:rPr>
      </w:pPr>
    </w:p>
    <w:p w:rsidR="00117228" w:rsidRDefault="00117228" w:rsidP="00117228">
      <w:pPr>
        <w:spacing w:before="64"/>
        <w:ind w:left="356"/>
        <w:jc w:val="center"/>
        <w:rPr>
          <w:b/>
          <w:spacing w:val="-2"/>
          <w:sz w:val="24"/>
        </w:rPr>
      </w:pPr>
    </w:p>
    <w:p w:rsidR="00117228" w:rsidRDefault="00117228" w:rsidP="00117228">
      <w:pPr>
        <w:spacing w:before="64"/>
        <w:ind w:left="356"/>
        <w:jc w:val="center"/>
        <w:rPr>
          <w:b/>
          <w:spacing w:val="-2"/>
          <w:sz w:val="24"/>
        </w:rPr>
      </w:pPr>
    </w:p>
    <w:p w:rsidR="00117228" w:rsidRDefault="00117228" w:rsidP="00117228">
      <w:pPr>
        <w:spacing w:before="64"/>
        <w:ind w:left="356"/>
        <w:jc w:val="center"/>
        <w:rPr>
          <w:b/>
          <w:spacing w:val="-2"/>
          <w:sz w:val="24"/>
        </w:rPr>
      </w:pPr>
    </w:p>
    <w:p w:rsidR="00117228" w:rsidRDefault="00117228" w:rsidP="00117228">
      <w:pPr>
        <w:spacing w:before="64"/>
        <w:ind w:left="356"/>
        <w:jc w:val="center"/>
        <w:rPr>
          <w:b/>
          <w:spacing w:val="-2"/>
          <w:sz w:val="24"/>
        </w:rPr>
      </w:pPr>
    </w:p>
    <w:p w:rsidR="00117228" w:rsidRDefault="00117228" w:rsidP="00117228">
      <w:pPr>
        <w:spacing w:before="64"/>
        <w:ind w:left="356"/>
        <w:jc w:val="center"/>
        <w:rPr>
          <w:b/>
          <w:spacing w:val="-2"/>
          <w:sz w:val="24"/>
        </w:rPr>
      </w:pPr>
    </w:p>
    <w:p w:rsidR="00117228" w:rsidRDefault="00117228" w:rsidP="00117228">
      <w:pPr>
        <w:spacing w:before="64"/>
        <w:ind w:left="356"/>
        <w:jc w:val="center"/>
        <w:rPr>
          <w:b/>
          <w:spacing w:val="-2"/>
          <w:sz w:val="24"/>
        </w:rPr>
      </w:pPr>
    </w:p>
    <w:p w:rsidR="00117228" w:rsidRDefault="00117228" w:rsidP="00117228">
      <w:pPr>
        <w:spacing w:before="64"/>
        <w:ind w:left="356"/>
        <w:jc w:val="center"/>
        <w:rPr>
          <w:b/>
          <w:spacing w:val="-2"/>
          <w:sz w:val="24"/>
        </w:rPr>
      </w:pPr>
    </w:p>
    <w:p w:rsidR="00117228" w:rsidRDefault="00117228" w:rsidP="00117228">
      <w:pPr>
        <w:spacing w:before="64"/>
        <w:ind w:left="356"/>
        <w:jc w:val="center"/>
        <w:rPr>
          <w:b/>
          <w:spacing w:val="-2"/>
          <w:sz w:val="24"/>
        </w:rPr>
      </w:pPr>
    </w:p>
    <w:p w:rsidR="00117228" w:rsidRDefault="00117228" w:rsidP="00117228">
      <w:pPr>
        <w:spacing w:before="64"/>
        <w:ind w:left="356"/>
        <w:jc w:val="center"/>
        <w:rPr>
          <w:b/>
          <w:spacing w:val="-2"/>
          <w:sz w:val="24"/>
        </w:rPr>
      </w:pPr>
    </w:p>
    <w:p w:rsidR="00117228" w:rsidRDefault="00117228" w:rsidP="00117228">
      <w:pPr>
        <w:spacing w:before="64"/>
        <w:ind w:left="356"/>
        <w:jc w:val="center"/>
        <w:rPr>
          <w:b/>
          <w:spacing w:val="-2"/>
          <w:sz w:val="24"/>
        </w:rPr>
      </w:pPr>
    </w:p>
    <w:p w:rsidR="00117228" w:rsidRDefault="00117228" w:rsidP="00117228">
      <w:pPr>
        <w:spacing w:before="64"/>
        <w:ind w:left="356"/>
        <w:jc w:val="center"/>
        <w:rPr>
          <w:b/>
          <w:spacing w:val="-2"/>
          <w:sz w:val="24"/>
        </w:rPr>
      </w:pPr>
    </w:p>
    <w:p w:rsidR="00117228" w:rsidRDefault="00117228" w:rsidP="00117228">
      <w:pPr>
        <w:spacing w:before="64"/>
        <w:ind w:left="356"/>
        <w:jc w:val="center"/>
        <w:rPr>
          <w:b/>
          <w:spacing w:val="-2"/>
          <w:sz w:val="24"/>
        </w:rPr>
      </w:pPr>
    </w:p>
    <w:p w:rsidR="00117228" w:rsidRDefault="00117228" w:rsidP="00117228">
      <w:pPr>
        <w:spacing w:before="64"/>
        <w:ind w:left="356"/>
        <w:jc w:val="center"/>
        <w:rPr>
          <w:b/>
          <w:spacing w:val="-2"/>
          <w:sz w:val="24"/>
        </w:rPr>
      </w:pPr>
    </w:p>
    <w:p w:rsidR="00117228" w:rsidRDefault="00117228" w:rsidP="00117228">
      <w:pPr>
        <w:spacing w:before="64"/>
        <w:ind w:left="356"/>
        <w:jc w:val="center"/>
        <w:rPr>
          <w:b/>
          <w:spacing w:val="-2"/>
          <w:sz w:val="24"/>
        </w:rPr>
      </w:pPr>
    </w:p>
    <w:p w:rsidR="00117228" w:rsidRDefault="00117228" w:rsidP="00117228">
      <w:pPr>
        <w:spacing w:before="64"/>
        <w:ind w:left="356"/>
        <w:jc w:val="center"/>
        <w:rPr>
          <w:b/>
          <w:spacing w:val="-2"/>
          <w:sz w:val="24"/>
        </w:rPr>
      </w:pPr>
    </w:p>
    <w:p w:rsidR="00117228" w:rsidRDefault="00117228" w:rsidP="00117228">
      <w:pPr>
        <w:spacing w:before="64"/>
        <w:ind w:left="356"/>
        <w:jc w:val="center"/>
        <w:rPr>
          <w:b/>
          <w:spacing w:val="-2"/>
          <w:sz w:val="24"/>
        </w:rPr>
      </w:pPr>
    </w:p>
    <w:p w:rsidR="00117228" w:rsidRDefault="00117228" w:rsidP="00117228">
      <w:pPr>
        <w:spacing w:before="64"/>
        <w:ind w:left="356"/>
        <w:jc w:val="center"/>
        <w:rPr>
          <w:b/>
          <w:spacing w:val="-2"/>
          <w:sz w:val="24"/>
        </w:rPr>
      </w:pPr>
    </w:p>
    <w:p w:rsidR="00117228" w:rsidRDefault="00117228" w:rsidP="00117228">
      <w:pPr>
        <w:spacing w:before="64"/>
        <w:ind w:left="356"/>
        <w:jc w:val="center"/>
        <w:rPr>
          <w:b/>
          <w:spacing w:val="-2"/>
          <w:sz w:val="24"/>
        </w:rPr>
      </w:pPr>
    </w:p>
    <w:p w:rsidR="00117228" w:rsidRDefault="00117228" w:rsidP="00117228">
      <w:pPr>
        <w:tabs>
          <w:tab w:val="left" w:pos="2361"/>
        </w:tabs>
        <w:spacing w:line="216" w:lineRule="auto"/>
        <w:jc w:val="right"/>
        <w:rPr>
          <w:sz w:val="24"/>
          <w:szCs w:val="24"/>
        </w:rPr>
      </w:pPr>
      <w:r>
        <w:rPr>
          <w:sz w:val="24"/>
          <w:szCs w:val="24"/>
        </w:rPr>
        <w:t xml:space="preserve">Приложение к постановлению </w:t>
      </w:r>
    </w:p>
    <w:p w:rsidR="00117228" w:rsidRDefault="00117228" w:rsidP="00117228">
      <w:pPr>
        <w:tabs>
          <w:tab w:val="left" w:pos="2361"/>
        </w:tabs>
        <w:spacing w:line="216" w:lineRule="auto"/>
        <w:jc w:val="right"/>
        <w:rPr>
          <w:sz w:val="24"/>
          <w:szCs w:val="24"/>
        </w:rPr>
      </w:pPr>
      <w:r>
        <w:rPr>
          <w:sz w:val="24"/>
          <w:szCs w:val="24"/>
        </w:rPr>
        <w:t xml:space="preserve">администрации Перелюбского </w:t>
      </w:r>
    </w:p>
    <w:p w:rsidR="00117228" w:rsidRDefault="00117228" w:rsidP="00117228">
      <w:pPr>
        <w:tabs>
          <w:tab w:val="left" w:pos="2361"/>
        </w:tabs>
        <w:spacing w:line="216" w:lineRule="auto"/>
        <w:jc w:val="right"/>
        <w:rPr>
          <w:sz w:val="24"/>
          <w:szCs w:val="24"/>
        </w:rPr>
      </w:pPr>
      <w:r>
        <w:rPr>
          <w:sz w:val="24"/>
          <w:szCs w:val="24"/>
        </w:rPr>
        <w:t>муниципального района</w:t>
      </w:r>
    </w:p>
    <w:p w:rsidR="00117228" w:rsidRDefault="00117228" w:rsidP="00117228">
      <w:pPr>
        <w:tabs>
          <w:tab w:val="left" w:pos="2361"/>
        </w:tabs>
        <w:spacing w:line="216" w:lineRule="auto"/>
        <w:jc w:val="right"/>
        <w:rPr>
          <w:sz w:val="24"/>
          <w:szCs w:val="24"/>
        </w:rPr>
      </w:pPr>
      <w:r>
        <w:rPr>
          <w:sz w:val="24"/>
          <w:szCs w:val="24"/>
        </w:rPr>
        <w:t xml:space="preserve"> Саратовской области</w:t>
      </w:r>
    </w:p>
    <w:p w:rsidR="00117228" w:rsidRDefault="00785A9E" w:rsidP="00117228">
      <w:pPr>
        <w:tabs>
          <w:tab w:val="left" w:pos="2361"/>
        </w:tabs>
        <w:spacing w:line="216" w:lineRule="auto"/>
        <w:jc w:val="right"/>
        <w:rPr>
          <w:sz w:val="24"/>
          <w:szCs w:val="24"/>
        </w:rPr>
      </w:pPr>
      <w:r>
        <w:rPr>
          <w:sz w:val="24"/>
          <w:szCs w:val="24"/>
        </w:rPr>
        <w:t xml:space="preserve"> от 08</w:t>
      </w:r>
      <w:r w:rsidR="00117228">
        <w:rPr>
          <w:sz w:val="24"/>
          <w:szCs w:val="24"/>
        </w:rPr>
        <w:t xml:space="preserve">.07.2025 г. № </w:t>
      </w:r>
      <w:r>
        <w:rPr>
          <w:sz w:val="24"/>
          <w:szCs w:val="24"/>
        </w:rPr>
        <w:t>289</w:t>
      </w:r>
    </w:p>
    <w:p w:rsidR="00117228" w:rsidRDefault="00117228">
      <w:pPr>
        <w:spacing w:before="64"/>
        <w:ind w:left="356"/>
        <w:jc w:val="center"/>
        <w:rPr>
          <w:b/>
          <w:spacing w:val="-2"/>
          <w:sz w:val="24"/>
        </w:rPr>
      </w:pPr>
    </w:p>
    <w:p w:rsidR="00117228" w:rsidRDefault="00117228">
      <w:pPr>
        <w:spacing w:before="64"/>
        <w:ind w:left="356"/>
        <w:jc w:val="center"/>
        <w:rPr>
          <w:b/>
          <w:spacing w:val="-2"/>
          <w:sz w:val="24"/>
        </w:rPr>
      </w:pPr>
    </w:p>
    <w:p w:rsidR="0034398C" w:rsidRDefault="00117228">
      <w:pPr>
        <w:spacing w:before="64"/>
        <w:ind w:left="356"/>
        <w:jc w:val="center"/>
        <w:rPr>
          <w:b/>
          <w:sz w:val="24"/>
        </w:rPr>
      </w:pPr>
      <w:r>
        <w:rPr>
          <w:b/>
          <w:spacing w:val="-2"/>
          <w:sz w:val="24"/>
        </w:rPr>
        <w:t>ГРАФИЧЕСКОЕ</w:t>
      </w:r>
      <w:r>
        <w:rPr>
          <w:spacing w:val="1"/>
          <w:sz w:val="24"/>
        </w:rPr>
        <w:t xml:space="preserve"> </w:t>
      </w:r>
      <w:r>
        <w:rPr>
          <w:b/>
          <w:spacing w:val="-2"/>
          <w:sz w:val="24"/>
        </w:rPr>
        <w:t>ОПИСАНИЕ</w:t>
      </w:r>
    </w:p>
    <w:p w:rsidR="0034398C" w:rsidRDefault="00117228">
      <w:pPr>
        <w:pStyle w:val="a3"/>
        <w:spacing w:before="2"/>
        <w:ind w:left="357" w:right="5"/>
        <w:jc w:val="center"/>
      </w:pPr>
      <w:r>
        <w:t>местоположения</w:t>
      </w:r>
      <w:r>
        <w:rPr>
          <w:spacing w:val="-10"/>
        </w:rPr>
        <w:t xml:space="preserve"> </w:t>
      </w:r>
      <w:r>
        <w:t>границ</w:t>
      </w:r>
      <w:r>
        <w:rPr>
          <w:spacing w:val="-10"/>
        </w:rPr>
        <w:t xml:space="preserve"> </w:t>
      </w:r>
      <w:r>
        <w:t>публичного</w:t>
      </w:r>
      <w:r>
        <w:rPr>
          <w:spacing w:val="-9"/>
        </w:rPr>
        <w:t xml:space="preserve"> </w:t>
      </w:r>
      <w:r>
        <w:rPr>
          <w:spacing w:val="-2"/>
        </w:rPr>
        <w:t>сервитута</w:t>
      </w:r>
    </w:p>
    <w:p w:rsidR="0034398C" w:rsidRDefault="00117228">
      <w:pPr>
        <w:pStyle w:val="a3"/>
        <w:spacing w:before="228"/>
        <w:ind w:left="357" w:right="3"/>
        <w:jc w:val="center"/>
      </w:pPr>
      <w:r>
        <w:rPr>
          <w:u w:val="single"/>
        </w:rPr>
        <w:t>КТП</w:t>
      </w:r>
      <w:r>
        <w:rPr>
          <w:spacing w:val="-4"/>
          <w:u w:val="single"/>
        </w:rPr>
        <w:t xml:space="preserve"> </w:t>
      </w:r>
      <w:r>
        <w:rPr>
          <w:u w:val="single"/>
        </w:rPr>
        <w:t>10/0,4</w:t>
      </w:r>
      <w:r>
        <w:rPr>
          <w:spacing w:val="-3"/>
          <w:u w:val="single"/>
        </w:rPr>
        <w:t xml:space="preserve"> </w:t>
      </w:r>
      <w:r>
        <w:rPr>
          <w:u w:val="single"/>
        </w:rPr>
        <w:t>кВ</w:t>
      </w:r>
      <w:r>
        <w:rPr>
          <w:spacing w:val="-5"/>
          <w:u w:val="single"/>
        </w:rPr>
        <w:t xml:space="preserve"> </w:t>
      </w:r>
      <w:r>
        <w:rPr>
          <w:u w:val="single"/>
        </w:rPr>
        <w:t>№-1249</w:t>
      </w:r>
      <w:r>
        <w:rPr>
          <w:spacing w:val="-4"/>
          <w:u w:val="single"/>
        </w:rPr>
        <w:t xml:space="preserve"> </w:t>
      </w:r>
      <w:r>
        <w:rPr>
          <w:u w:val="single"/>
        </w:rPr>
        <w:t>«х.</w:t>
      </w:r>
      <w:r>
        <w:rPr>
          <w:spacing w:val="-3"/>
          <w:u w:val="single"/>
        </w:rPr>
        <w:t xml:space="preserve"> </w:t>
      </w:r>
      <w:proofErr w:type="spellStart"/>
      <w:r>
        <w:rPr>
          <w:u w:val="single"/>
        </w:rPr>
        <w:t>Фадин</w:t>
      </w:r>
      <w:proofErr w:type="spellEnd"/>
      <w:r>
        <w:rPr>
          <w:u w:val="single"/>
        </w:rPr>
        <w:t>»</w:t>
      </w:r>
      <w:r>
        <w:rPr>
          <w:spacing w:val="-3"/>
          <w:u w:val="single"/>
        </w:rPr>
        <w:t xml:space="preserve"> </w:t>
      </w:r>
      <w:r>
        <w:rPr>
          <w:u w:val="single"/>
        </w:rPr>
        <w:t>ВЛ-10</w:t>
      </w:r>
      <w:r>
        <w:rPr>
          <w:spacing w:val="-3"/>
          <w:u w:val="single"/>
        </w:rPr>
        <w:t xml:space="preserve"> </w:t>
      </w:r>
      <w:r>
        <w:rPr>
          <w:u w:val="single"/>
        </w:rPr>
        <w:t>кВ</w:t>
      </w:r>
      <w:r>
        <w:rPr>
          <w:spacing w:val="-5"/>
          <w:u w:val="single"/>
        </w:rPr>
        <w:t xml:space="preserve"> </w:t>
      </w:r>
      <w:r>
        <w:rPr>
          <w:u w:val="single"/>
        </w:rPr>
        <w:t>Ф-1001</w:t>
      </w:r>
      <w:r>
        <w:rPr>
          <w:spacing w:val="-2"/>
          <w:u w:val="single"/>
        </w:rPr>
        <w:t xml:space="preserve"> </w:t>
      </w:r>
      <w:r>
        <w:rPr>
          <w:u w:val="single"/>
        </w:rPr>
        <w:t>ПС</w:t>
      </w:r>
      <w:r>
        <w:rPr>
          <w:spacing w:val="-5"/>
          <w:u w:val="single"/>
        </w:rPr>
        <w:t xml:space="preserve"> </w:t>
      </w:r>
      <w:r>
        <w:rPr>
          <w:u w:val="single"/>
        </w:rPr>
        <w:t>110</w:t>
      </w:r>
      <w:r>
        <w:rPr>
          <w:spacing w:val="-3"/>
          <w:u w:val="single"/>
        </w:rPr>
        <w:t xml:space="preserve"> </w:t>
      </w:r>
      <w:r>
        <w:rPr>
          <w:u w:val="single"/>
        </w:rPr>
        <w:t>кВ</w:t>
      </w:r>
      <w:r>
        <w:rPr>
          <w:spacing w:val="-5"/>
          <w:u w:val="single"/>
        </w:rPr>
        <w:t xml:space="preserve"> </w:t>
      </w:r>
      <w:r>
        <w:rPr>
          <w:spacing w:val="-2"/>
          <w:u w:val="single"/>
        </w:rPr>
        <w:t>Николаевка</w:t>
      </w:r>
    </w:p>
    <w:p w:rsidR="0034398C" w:rsidRDefault="00117228">
      <w:pPr>
        <w:pStyle w:val="a3"/>
        <w:spacing w:before="1"/>
        <w:ind w:left="357" w:right="3"/>
        <w:jc w:val="center"/>
      </w:pPr>
      <w:proofErr w:type="gramStart"/>
      <w:r>
        <w:t>(наименование</w:t>
      </w:r>
      <w:r>
        <w:rPr>
          <w:spacing w:val="-8"/>
        </w:rPr>
        <w:t xml:space="preserve"> </w:t>
      </w:r>
      <w:r>
        <w:t>объекта,</w:t>
      </w:r>
      <w:r>
        <w:rPr>
          <w:spacing w:val="-7"/>
        </w:rPr>
        <w:t xml:space="preserve"> </w:t>
      </w:r>
      <w:r>
        <w:t>местоположение</w:t>
      </w:r>
      <w:r>
        <w:rPr>
          <w:spacing w:val="-8"/>
        </w:rPr>
        <w:t xml:space="preserve"> </w:t>
      </w:r>
      <w:r>
        <w:t>границ</w:t>
      </w:r>
      <w:r>
        <w:rPr>
          <w:spacing w:val="-8"/>
        </w:rPr>
        <w:t xml:space="preserve"> </w:t>
      </w:r>
      <w:r>
        <w:t>которого</w:t>
      </w:r>
      <w:r>
        <w:rPr>
          <w:spacing w:val="-7"/>
        </w:rPr>
        <w:t xml:space="preserve"> </w:t>
      </w:r>
      <w:r>
        <w:t>описано</w:t>
      </w:r>
      <w:r>
        <w:rPr>
          <w:spacing w:val="-7"/>
        </w:rPr>
        <w:t xml:space="preserve"> </w:t>
      </w:r>
      <w:r>
        <w:t>(далее</w:t>
      </w:r>
      <w:r>
        <w:rPr>
          <w:spacing w:val="-7"/>
        </w:rPr>
        <w:t xml:space="preserve"> </w:t>
      </w:r>
      <w:r>
        <w:t>-</w:t>
      </w:r>
      <w:r>
        <w:rPr>
          <w:spacing w:val="-7"/>
        </w:rPr>
        <w:t xml:space="preserve"> </w:t>
      </w:r>
      <w:r>
        <w:rPr>
          <w:spacing w:val="-2"/>
        </w:rPr>
        <w:t>объект)</w:t>
      </w:r>
      <w:proofErr w:type="gramEnd"/>
    </w:p>
    <w:p w:rsidR="0034398C" w:rsidRDefault="0034398C">
      <w:pPr>
        <w:pStyle w:val="a3"/>
      </w:pPr>
    </w:p>
    <w:p w:rsidR="0034398C" w:rsidRDefault="0034398C">
      <w:pPr>
        <w:pStyle w:val="a3"/>
        <w:spacing w:before="91"/>
      </w:pPr>
    </w:p>
    <w:p w:rsidR="0034398C" w:rsidRDefault="00117228">
      <w:pPr>
        <w:ind w:left="357"/>
        <w:jc w:val="center"/>
        <w:rPr>
          <w:spacing w:val="-10"/>
          <w:sz w:val="24"/>
        </w:rPr>
      </w:pPr>
      <w:r>
        <w:rPr>
          <w:sz w:val="24"/>
        </w:rPr>
        <w:t>Раздел</w:t>
      </w:r>
      <w:r>
        <w:rPr>
          <w:spacing w:val="-7"/>
          <w:sz w:val="24"/>
        </w:rPr>
        <w:t xml:space="preserve"> </w:t>
      </w:r>
      <w:r>
        <w:rPr>
          <w:spacing w:val="-10"/>
          <w:sz w:val="24"/>
        </w:rPr>
        <w:t>1</w:t>
      </w:r>
    </w:p>
    <w:p w:rsidR="00117228" w:rsidRDefault="00117228">
      <w:pPr>
        <w:ind w:left="357"/>
        <w:jc w:val="center"/>
        <w:rPr>
          <w:sz w:val="24"/>
        </w:rPr>
      </w:pPr>
    </w:p>
    <w:tbl>
      <w:tblPr>
        <w:tblStyle w:val="TableNormal"/>
        <w:tblW w:w="0" w:type="auto"/>
        <w:tblInd w:w="46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852"/>
        <w:gridCol w:w="4678"/>
        <w:gridCol w:w="4820"/>
      </w:tblGrid>
      <w:tr w:rsidR="0034398C">
        <w:trPr>
          <w:trHeight w:val="385"/>
        </w:trPr>
        <w:tc>
          <w:tcPr>
            <w:tcW w:w="10350" w:type="dxa"/>
            <w:gridSpan w:val="3"/>
          </w:tcPr>
          <w:p w:rsidR="0034398C" w:rsidRDefault="00117228">
            <w:pPr>
              <w:pStyle w:val="TableParagraph"/>
              <w:spacing w:before="79" w:line="240" w:lineRule="auto"/>
              <w:ind w:left="3"/>
              <w:rPr>
                <w:sz w:val="20"/>
              </w:rPr>
            </w:pPr>
            <w:r>
              <w:rPr>
                <w:sz w:val="20"/>
              </w:rPr>
              <w:t>Сведения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об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объекте</w:t>
            </w:r>
          </w:p>
        </w:tc>
      </w:tr>
      <w:tr w:rsidR="0034398C">
        <w:trPr>
          <w:trHeight w:val="246"/>
        </w:trPr>
        <w:tc>
          <w:tcPr>
            <w:tcW w:w="852" w:type="dxa"/>
          </w:tcPr>
          <w:p w:rsidR="0034398C" w:rsidRDefault="00117228">
            <w:pPr>
              <w:pStyle w:val="TableParagraph"/>
              <w:spacing w:before="10" w:line="217" w:lineRule="exact"/>
              <w:ind w:left="8"/>
              <w:rPr>
                <w:sz w:val="20"/>
              </w:rPr>
            </w:pPr>
            <w:r>
              <w:rPr>
                <w:sz w:val="20"/>
              </w:rPr>
              <w:t>№</w:t>
            </w:r>
            <w:r>
              <w:rPr>
                <w:spacing w:val="-2"/>
                <w:sz w:val="20"/>
              </w:rPr>
              <w:t xml:space="preserve"> </w:t>
            </w:r>
            <w:proofErr w:type="spellStart"/>
            <w:proofErr w:type="gramStart"/>
            <w:r>
              <w:rPr>
                <w:spacing w:val="-5"/>
                <w:sz w:val="20"/>
              </w:rPr>
              <w:t>п</w:t>
            </w:r>
            <w:proofErr w:type="spellEnd"/>
            <w:proofErr w:type="gramEnd"/>
            <w:r>
              <w:rPr>
                <w:spacing w:val="-5"/>
                <w:sz w:val="20"/>
              </w:rPr>
              <w:t>/</w:t>
            </w:r>
            <w:proofErr w:type="spellStart"/>
            <w:r>
              <w:rPr>
                <w:spacing w:val="-5"/>
                <w:sz w:val="20"/>
              </w:rPr>
              <w:t>п</w:t>
            </w:r>
            <w:proofErr w:type="spellEnd"/>
          </w:p>
        </w:tc>
        <w:tc>
          <w:tcPr>
            <w:tcW w:w="4678" w:type="dxa"/>
          </w:tcPr>
          <w:p w:rsidR="0034398C" w:rsidRDefault="00117228">
            <w:pPr>
              <w:pStyle w:val="TableParagraph"/>
              <w:spacing w:before="10" w:line="217" w:lineRule="exact"/>
              <w:ind w:left="1283"/>
              <w:jc w:val="left"/>
              <w:rPr>
                <w:sz w:val="20"/>
              </w:rPr>
            </w:pPr>
            <w:r>
              <w:rPr>
                <w:spacing w:val="-2"/>
                <w:sz w:val="20"/>
              </w:rPr>
              <w:t>Характеристики</w:t>
            </w:r>
            <w:r>
              <w:rPr>
                <w:spacing w:val="13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объекта</w:t>
            </w:r>
          </w:p>
        </w:tc>
        <w:tc>
          <w:tcPr>
            <w:tcW w:w="4820" w:type="dxa"/>
          </w:tcPr>
          <w:p w:rsidR="0034398C" w:rsidRDefault="00117228">
            <w:pPr>
              <w:pStyle w:val="TableParagraph"/>
              <w:spacing w:before="10" w:line="217" w:lineRule="exact"/>
              <w:ind w:left="1345"/>
              <w:jc w:val="left"/>
              <w:rPr>
                <w:sz w:val="20"/>
              </w:rPr>
            </w:pPr>
            <w:r>
              <w:rPr>
                <w:sz w:val="20"/>
              </w:rPr>
              <w:t>Описание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характеристик</w:t>
            </w:r>
          </w:p>
        </w:tc>
      </w:tr>
      <w:tr w:rsidR="0034398C">
        <w:trPr>
          <w:trHeight w:val="244"/>
        </w:trPr>
        <w:tc>
          <w:tcPr>
            <w:tcW w:w="852" w:type="dxa"/>
          </w:tcPr>
          <w:p w:rsidR="0034398C" w:rsidRDefault="00117228">
            <w:pPr>
              <w:pStyle w:val="TableParagraph"/>
              <w:spacing w:before="7" w:line="217" w:lineRule="exact"/>
              <w:ind w:left="8" w:right="3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</w:tc>
        <w:tc>
          <w:tcPr>
            <w:tcW w:w="4678" w:type="dxa"/>
          </w:tcPr>
          <w:p w:rsidR="0034398C" w:rsidRDefault="00117228">
            <w:pPr>
              <w:pStyle w:val="TableParagraph"/>
              <w:spacing w:before="7" w:line="217" w:lineRule="exact"/>
              <w:ind w:left="5"/>
              <w:rPr>
                <w:sz w:val="20"/>
              </w:rPr>
            </w:pPr>
            <w:r>
              <w:rPr>
                <w:spacing w:val="-10"/>
                <w:sz w:val="20"/>
              </w:rPr>
              <w:t>2</w:t>
            </w:r>
          </w:p>
        </w:tc>
        <w:tc>
          <w:tcPr>
            <w:tcW w:w="4820" w:type="dxa"/>
          </w:tcPr>
          <w:p w:rsidR="0034398C" w:rsidRDefault="00117228">
            <w:pPr>
              <w:pStyle w:val="TableParagraph"/>
              <w:spacing w:before="7" w:line="217" w:lineRule="exact"/>
              <w:ind w:left="6"/>
              <w:rPr>
                <w:sz w:val="20"/>
              </w:rPr>
            </w:pPr>
            <w:r>
              <w:rPr>
                <w:spacing w:val="-10"/>
                <w:sz w:val="20"/>
              </w:rPr>
              <w:t>3</w:t>
            </w:r>
          </w:p>
        </w:tc>
      </w:tr>
      <w:tr w:rsidR="0034398C">
        <w:trPr>
          <w:trHeight w:val="457"/>
        </w:trPr>
        <w:tc>
          <w:tcPr>
            <w:tcW w:w="852" w:type="dxa"/>
          </w:tcPr>
          <w:p w:rsidR="0034398C" w:rsidRDefault="00117228">
            <w:pPr>
              <w:pStyle w:val="TableParagraph"/>
              <w:spacing w:line="240" w:lineRule="auto"/>
              <w:ind w:left="8" w:right="3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</w:tc>
        <w:tc>
          <w:tcPr>
            <w:tcW w:w="4678" w:type="dxa"/>
          </w:tcPr>
          <w:p w:rsidR="0034398C" w:rsidRDefault="00117228">
            <w:pPr>
              <w:pStyle w:val="TableParagraph"/>
              <w:spacing w:line="240" w:lineRule="auto"/>
              <w:ind w:left="107"/>
              <w:jc w:val="left"/>
              <w:rPr>
                <w:sz w:val="20"/>
              </w:rPr>
            </w:pPr>
            <w:r>
              <w:rPr>
                <w:spacing w:val="-2"/>
                <w:sz w:val="20"/>
              </w:rPr>
              <w:t>Местоположение</w:t>
            </w:r>
            <w:r>
              <w:rPr>
                <w:spacing w:val="12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объекта</w:t>
            </w:r>
          </w:p>
        </w:tc>
        <w:tc>
          <w:tcPr>
            <w:tcW w:w="4820" w:type="dxa"/>
          </w:tcPr>
          <w:p w:rsidR="0034398C" w:rsidRDefault="00117228">
            <w:pPr>
              <w:pStyle w:val="TableParagraph"/>
              <w:spacing w:line="228" w:lineRule="exact"/>
              <w:ind w:left="107"/>
              <w:jc w:val="left"/>
              <w:rPr>
                <w:sz w:val="20"/>
              </w:rPr>
            </w:pPr>
            <w:r>
              <w:rPr>
                <w:sz w:val="20"/>
              </w:rPr>
              <w:t>413750,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Саратовская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область,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район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 xml:space="preserve">Перелюбский, хутор </w:t>
            </w:r>
            <w:proofErr w:type="spellStart"/>
            <w:r>
              <w:rPr>
                <w:sz w:val="20"/>
              </w:rPr>
              <w:t>Фадин</w:t>
            </w:r>
            <w:proofErr w:type="spellEnd"/>
          </w:p>
        </w:tc>
      </w:tr>
      <w:tr w:rsidR="0034398C">
        <w:trPr>
          <w:trHeight w:val="690"/>
        </w:trPr>
        <w:tc>
          <w:tcPr>
            <w:tcW w:w="852" w:type="dxa"/>
          </w:tcPr>
          <w:p w:rsidR="0034398C" w:rsidRDefault="00117228">
            <w:pPr>
              <w:pStyle w:val="TableParagraph"/>
              <w:spacing w:line="240" w:lineRule="auto"/>
              <w:ind w:left="8" w:right="3"/>
              <w:rPr>
                <w:sz w:val="20"/>
              </w:rPr>
            </w:pPr>
            <w:r>
              <w:rPr>
                <w:spacing w:val="-10"/>
                <w:sz w:val="20"/>
              </w:rPr>
              <w:t>2</w:t>
            </w:r>
          </w:p>
        </w:tc>
        <w:tc>
          <w:tcPr>
            <w:tcW w:w="4678" w:type="dxa"/>
          </w:tcPr>
          <w:p w:rsidR="0034398C" w:rsidRDefault="00117228">
            <w:pPr>
              <w:pStyle w:val="TableParagraph"/>
              <w:spacing w:line="240" w:lineRule="auto"/>
              <w:ind w:left="107"/>
              <w:jc w:val="left"/>
              <w:rPr>
                <w:sz w:val="20"/>
              </w:rPr>
            </w:pPr>
            <w:r>
              <w:rPr>
                <w:sz w:val="20"/>
              </w:rPr>
              <w:t>Площадь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объекта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+/-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величина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погрешности определения площади</w:t>
            </w:r>
          </w:p>
          <w:p w:rsidR="0034398C" w:rsidRDefault="00117228">
            <w:pPr>
              <w:pStyle w:val="TableParagraph"/>
              <w:spacing w:before="1" w:line="210" w:lineRule="exact"/>
              <w:ind w:left="107"/>
              <w:jc w:val="left"/>
              <w:rPr>
                <w:sz w:val="20"/>
              </w:rPr>
            </w:pPr>
            <w:r>
              <w:rPr>
                <w:sz w:val="20"/>
              </w:rPr>
              <w:t>(</w:t>
            </w:r>
            <w:proofErr w:type="gramStart"/>
            <w:r>
              <w:rPr>
                <w:sz w:val="20"/>
              </w:rPr>
              <w:t>Р</w:t>
            </w:r>
            <w:proofErr w:type="gramEnd"/>
            <w:r>
              <w:rPr>
                <w:sz w:val="20"/>
              </w:rPr>
              <w:t>+/-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Дельта</w:t>
            </w:r>
            <w:r>
              <w:rPr>
                <w:spacing w:val="-7"/>
                <w:sz w:val="20"/>
              </w:rPr>
              <w:t xml:space="preserve"> Р)</w:t>
            </w:r>
          </w:p>
        </w:tc>
        <w:tc>
          <w:tcPr>
            <w:tcW w:w="4820" w:type="dxa"/>
          </w:tcPr>
          <w:p w:rsidR="0034398C" w:rsidRDefault="00117228">
            <w:pPr>
              <w:pStyle w:val="TableParagraph"/>
              <w:spacing w:line="240" w:lineRule="auto"/>
              <w:ind w:left="107"/>
              <w:jc w:val="left"/>
              <w:rPr>
                <w:sz w:val="20"/>
              </w:rPr>
            </w:pPr>
            <w:r>
              <w:rPr>
                <w:sz w:val="20"/>
              </w:rPr>
              <w:t>358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кв</w:t>
            </w:r>
            <w:proofErr w:type="gramStart"/>
            <w:r>
              <w:rPr>
                <w:sz w:val="20"/>
              </w:rPr>
              <w:t>.м</w:t>
            </w:r>
            <w:proofErr w:type="gramEnd"/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±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3.78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кв.м</w:t>
            </w:r>
          </w:p>
        </w:tc>
      </w:tr>
      <w:tr w:rsidR="0034398C">
        <w:trPr>
          <w:trHeight w:val="2301"/>
        </w:trPr>
        <w:tc>
          <w:tcPr>
            <w:tcW w:w="852" w:type="dxa"/>
          </w:tcPr>
          <w:p w:rsidR="0034398C" w:rsidRDefault="00117228">
            <w:pPr>
              <w:pStyle w:val="TableParagraph"/>
              <w:spacing w:line="240" w:lineRule="auto"/>
              <w:ind w:left="8" w:right="3"/>
              <w:rPr>
                <w:sz w:val="20"/>
              </w:rPr>
            </w:pPr>
            <w:r>
              <w:rPr>
                <w:spacing w:val="-10"/>
                <w:sz w:val="20"/>
              </w:rPr>
              <w:t>3</w:t>
            </w:r>
          </w:p>
        </w:tc>
        <w:tc>
          <w:tcPr>
            <w:tcW w:w="4678" w:type="dxa"/>
          </w:tcPr>
          <w:p w:rsidR="0034398C" w:rsidRDefault="00117228">
            <w:pPr>
              <w:pStyle w:val="TableParagraph"/>
              <w:spacing w:line="240" w:lineRule="auto"/>
              <w:ind w:left="107"/>
              <w:jc w:val="left"/>
              <w:rPr>
                <w:sz w:val="20"/>
              </w:rPr>
            </w:pPr>
            <w:r>
              <w:rPr>
                <w:sz w:val="20"/>
              </w:rPr>
              <w:t>Иные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характеристики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объекта</w:t>
            </w:r>
          </w:p>
        </w:tc>
        <w:tc>
          <w:tcPr>
            <w:tcW w:w="4820" w:type="dxa"/>
          </w:tcPr>
          <w:p w:rsidR="0034398C" w:rsidRDefault="00117228">
            <w:pPr>
              <w:pStyle w:val="TableParagraph"/>
              <w:spacing w:line="240" w:lineRule="auto"/>
              <w:ind w:left="107" w:right="139"/>
              <w:jc w:val="left"/>
              <w:rPr>
                <w:sz w:val="20"/>
              </w:rPr>
            </w:pPr>
            <w:r>
              <w:rPr>
                <w:sz w:val="20"/>
              </w:rPr>
              <w:t>Публичный сервитут устанавливается сроком на 49 лет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в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отношении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земельных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участков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(или)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 xml:space="preserve">земель, в целях эксплуатации объекта </w:t>
            </w:r>
            <w:proofErr w:type="spellStart"/>
            <w:r>
              <w:rPr>
                <w:sz w:val="20"/>
              </w:rPr>
              <w:t>электросетевого</w:t>
            </w:r>
            <w:proofErr w:type="spellEnd"/>
            <w:r>
              <w:rPr>
                <w:sz w:val="20"/>
              </w:rPr>
              <w:t xml:space="preserve"> хозяйства: КТП 10/0,4 кВ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 xml:space="preserve">№-1249 «х. </w:t>
            </w:r>
            <w:proofErr w:type="spellStart"/>
            <w:r>
              <w:rPr>
                <w:sz w:val="20"/>
              </w:rPr>
              <w:t>Фадин</w:t>
            </w:r>
            <w:proofErr w:type="spellEnd"/>
            <w:r>
              <w:rPr>
                <w:sz w:val="20"/>
              </w:rPr>
              <w:t>» ВЛ-10 кВ Ф-1001 ПС 110 кВ Николаевка</w:t>
            </w:r>
          </w:p>
          <w:p w:rsidR="0034398C" w:rsidRDefault="00117228">
            <w:pPr>
              <w:pStyle w:val="TableParagraph"/>
              <w:spacing w:line="240" w:lineRule="auto"/>
              <w:ind w:left="107"/>
              <w:jc w:val="left"/>
              <w:rPr>
                <w:sz w:val="20"/>
              </w:rPr>
            </w:pPr>
            <w:r>
              <w:rPr>
                <w:sz w:val="20"/>
              </w:rPr>
              <w:t>Обладатель публичного сервитута Публичное акционерное общество "</w:t>
            </w:r>
            <w:proofErr w:type="spellStart"/>
            <w:r>
              <w:rPr>
                <w:sz w:val="20"/>
              </w:rPr>
              <w:t>Россети</w:t>
            </w:r>
            <w:proofErr w:type="spellEnd"/>
            <w:r>
              <w:rPr>
                <w:sz w:val="20"/>
              </w:rPr>
              <w:t xml:space="preserve"> Волга" (ОГРН 1076450006280,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ИНН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6450925977),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адрес: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 xml:space="preserve">Российская Федерация, Саратовская область, </w:t>
            </w:r>
            <w:proofErr w:type="gramStart"/>
            <w:r>
              <w:rPr>
                <w:sz w:val="20"/>
              </w:rPr>
              <w:t>г</w:t>
            </w:r>
            <w:proofErr w:type="gramEnd"/>
            <w:r>
              <w:rPr>
                <w:sz w:val="20"/>
              </w:rPr>
              <w:t>. Саратов, ул.</w:t>
            </w:r>
          </w:p>
          <w:p w:rsidR="0034398C" w:rsidRDefault="00117228">
            <w:pPr>
              <w:pStyle w:val="TableParagraph"/>
              <w:spacing w:line="211" w:lineRule="exact"/>
              <w:ind w:left="107"/>
              <w:jc w:val="left"/>
              <w:rPr>
                <w:sz w:val="20"/>
              </w:rPr>
            </w:pPr>
            <w:proofErr w:type="gramStart"/>
            <w:r>
              <w:rPr>
                <w:sz w:val="20"/>
              </w:rPr>
              <w:t>Первомайская</w:t>
            </w:r>
            <w:proofErr w:type="gramEnd"/>
            <w:r>
              <w:rPr>
                <w:sz w:val="20"/>
              </w:rPr>
              <w:t>,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42/44,</w:t>
            </w:r>
            <w:r>
              <w:rPr>
                <w:spacing w:val="-6"/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эл</w:t>
            </w:r>
            <w:proofErr w:type="spellEnd"/>
            <w:r>
              <w:rPr>
                <w:sz w:val="20"/>
              </w:rPr>
              <w:t>.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адрес:</w:t>
            </w:r>
            <w:r>
              <w:rPr>
                <w:spacing w:val="-7"/>
                <w:sz w:val="20"/>
              </w:rPr>
              <w:t xml:space="preserve"> </w:t>
            </w:r>
            <w:hyperlink r:id="rId6">
              <w:r>
                <w:rPr>
                  <w:spacing w:val="-2"/>
                  <w:sz w:val="20"/>
                </w:rPr>
                <w:t>office@rossetivolga.ru</w:t>
              </w:r>
            </w:hyperlink>
          </w:p>
        </w:tc>
      </w:tr>
    </w:tbl>
    <w:p w:rsidR="0034398C" w:rsidRDefault="00117228">
      <w:pPr>
        <w:spacing w:before="231"/>
        <w:ind w:left="356" w:right="350"/>
        <w:jc w:val="center"/>
        <w:rPr>
          <w:sz w:val="24"/>
        </w:rPr>
      </w:pPr>
      <w:r>
        <w:rPr>
          <w:sz w:val="24"/>
        </w:rPr>
        <w:t>Раздел</w:t>
      </w:r>
      <w:r>
        <w:rPr>
          <w:spacing w:val="-7"/>
          <w:sz w:val="24"/>
        </w:rPr>
        <w:t xml:space="preserve"> </w:t>
      </w:r>
      <w:r>
        <w:rPr>
          <w:spacing w:val="-10"/>
          <w:sz w:val="24"/>
        </w:rPr>
        <w:t>2</w:t>
      </w:r>
    </w:p>
    <w:p w:rsidR="0034398C" w:rsidRDefault="0034398C">
      <w:pPr>
        <w:pStyle w:val="a3"/>
        <w:spacing w:before="7"/>
        <w:rPr>
          <w:sz w:val="13"/>
        </w:rPr>
      </w:pPr>
    </w:p>
    <w:tbl>
      <w:tblPr>
        <w:tblStyle w:val="TableNormal"/>
        <w:tblW w:w="0" w:type="auto"/>
        <w:tblInd w:w="14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1692"/>
        <w:gridCol w:w="1558"/>
        <w:gridCol w:w="1563"/>
        <w:gridCol w:w="2134"/>
        <w:gridCol w:w="1985"/>
        <w:gridCol w:w="1704"/>
      </w:tblGrid>
      <w:tr w:rsidR="0034398C">
        <w:trPr>
          <w:trHeight w:val="429"/>
        </w:trPr>
        <w:tc>
          <w:tcPr>
            <w:tcW w:w="10636" w:type="dxa"/>
            <w:gridSpan w:val="6"/>
          </w:tcPr>
          <w:p w:rsidR="0034398C" w:rsidRDefault="00117228">
            <w:pPr>
              <w:pStyle w:val="TableParagraph"/>
              <w:spacing w:before="120" w:line="240" w:lineRule="auto"/>
              <w:ind w:left="5"/>
              <w:rPr>
                <w:sz w:val="20"/>
              </w:rPr>
            </w:pPr>
            <w:r>
              <w:rPr>
                <w:sz w:val="20"/>
              </w:rPr>
              <w:t>Сведения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о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местоположении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границ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объекта</w:t>
            </w:r>
          </w:p>
        </w:tc>
      </w:tr>
      <w:tr w:rsidR="0034398C">
        <w:trPr>
          <w:trHeight w:val="385"/>
        </w:trPr>
        <w:tc>
          <w:tcPr>
            <w:tcW w:w="10636" w:type="dxa"/>
            <w:gridSpan w:val="6"/>
          </w:tcPr>
          <w:p w:rsidR="0034398C" w:rsidRDefault="00117228">
            <w:pPr>
              <w:pStyle w:val="TableParagraph"/>
              <w:spacing w:line="240" w:lineRule="auto"/>
              <w:ind w:left="110"/>
              <w:jc w:val="left"/>
              <w:rPr>
                <w:sz w:val="20"/>
              </w:rPr>
            </w:pPr>
            <w:r>
              <w:rPr>
                <w:sz w:val="20"/>
              </w:rPr>
              <w:t>1.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Система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координат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  <w:u w:val="single"/>
              </w:rPr>
              <w:t>МСК-64,</w:t>
            </w:r>
            <w:r>
              <w:rPr>
                <w:spacing w:val="-4"/>
                <w:sz w:val="20"/>
                <w:u w:val="single"/>
              </w:rPr>
              <w:t xml:space="preserve"> </w:t>
            </w:r>
            <w:r>
              <w:rPr>
                <w:sz w:val="20"/>
                <w:u w:val="single"/>
              </w:rPr>
              <w:t>зона</w:t>
            </w:r>
            <w:r>
              <w:rPr>
                <w:spacing w:val="-4"/>
                <w:sz w:val="20"/>
                <w:u w:val="single"/>
              </w:rPr>
              <w:t xml:space="preserve"> </w:t>
            </w:r>
            <w:r>
              <w:rPr>
                <w:spacing w:val="-10"/>
                <w:sz w:val="20"/>
                <w:u w:val="single"/>
              </w:rPr>
              <w:t>3</w:t>
            </w:r>
          </w:p>
        </w:tc>
      </w:tr>
      <w:tr w:rsidR="0034398C">
        <w:trPr>
          <w:trHeight w:val="388"/>
        </w:trPr>
        <w:tc>
          <w:tcPr>
            <w:tcW w:w="10636" w:type="dxa"/>
            <w:gridSpan w:val="6"/>
          </w:tcPr>
          <w:p w:rsidR="0034398C" w:rsidRDefault="00117228">
            <w:pPr>
              <w:pStyle w:val="TableParagraph"/>
              <w:spacing w:line="240" w:lineRule="auto"/>
              <w:ind w:left="110"/>
              <w:jc w:val="left"/>
              <w:rPr>
                <w:sz w:val="20"/>
              </w:rPr>
            </w:pPr>
            <w:r>
              <w:rPr>
                <w:sz w:val="20"/>
              </w:rPr>
              <w:t>2.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Сведения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о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характерных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точках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границ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объекта</w:t>
            </w:r>
          </w:p>
        </w:tc>
      </w:tr>
      <w:tr w:rsidR="0034398C">
        <w:trPr>
          <w:trHeight w:val="229"/>
        </w:trPr>
        <w:tc>
          <w:tcPr>
            <w:tcW w:w="1692" w:type="dxa"/>
            <w:vMerge w:val="restart"/>
          </w:tcPr>
          <w:p w:rsidR="0034398C" w:rsidRDefault="0034398C">
            <w:pPr>
              <w:pStyle w:val="TableParagraph"/>
              <w:spacing w:before="173" w:line="240" w:lineRule="auto"/>
              <w:ind w:left="0"/>
              <w:jc w:val="left"/>
              <w:rPr>
                <w:sz w:val="20"/>
              </w:rPr>
            </w:pPr>
          </w:p>
          <w:p w:rsidR="0034398C" w:rsidRDefault="00117228">
            <w:pPr>
              <w:pStyle w:val="TableParagraph"/>
              <w:spacing w:line="240" w:lineRule="auto"/>
              <w:ind w:left="290" w:right="275"/>
              <w:jc w:val="both"/>
              <w:rPr>
                <w:sz w:val="20"/>
              </w:rPr>
            </w:pPr>
            <w:r>
              <w:rPr>
                <w:spacing w:val="-2"/>
                <w:sz w:val="20"/>
              </w:rPr>
              <w:t xml:space="preserve">Обозначение характерных </w:t>
            </w:r>
            <w:r>
              <w:rPr>
                <w:sz w:val="20"/>
              </w:rPr>
              <w:t>точек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границ</w:t>
            </w:r>
          </w:p>
        </w:tc>
        <w:tc>
          <w:tcPr>
            <w:tcW w:w="3121" w:type="dxa"/>
            <w:gridSpan w:val="2"/>
          </w:tcPr>
          <w:p w:rsidR="0034398C" w:rsidRDefault="00117228">
            <w:pPr>
              <w:pStyle w:val="TableParagraph"/>
              <w:spacing w:line="210" w:lineRule="exact"/>
              <w:ind w:left="918"/>
              <w:jc w:val="left"/>
              <w:rPr>
                <w:sz w:val="20"/>
              </w:rPr>
            </w:pPr>
            <w:r>
              <w:rPr>
                <w:sz w:val="20"/>
              </w:rPr>
              <w:t>Координаты,</w:t>
            </w:r>
            <w:r>
              <w:rPr>
                <w:spacing w:val="-11"/>
                <w:sz w:val="20"/>
              </w:rPr>
              <w:t xml:space="preserve"> </w:t>
            </w:r>
            <w:proofErr w:type="gramStart"/>
            <w:r>
              <w:rPr>
                <w:spacing w:val="-12"/>
                <w:sz w:val="20"/>
              </w:rPr>
              <w:t>м</w:t>
            </w:r>
            <w:proofErr w:type="gramEnd"/>
          </w:p>
        </w:tc>
        <w:tc>
          <w:tcPr>
            <w:tcW w:w="2134" w:type="dxa"/>
            <w:vMerge w:val="restart"/>
          </w:tcPr>
          <w:p w:rsidR="0034398C" w:rsidRDefault="0034398C">
            <w:pPr>
              <w:pStyle w:val="TableParagraph"/>
              <w:spacing w:before="173" w:line="240" w:lineRule="auto"/>
              <w:ind w:left="0"/>
              <w:jc w:val="left"/>
              <w:rPr>
                <w:sz w:val="20"/>
              </w:rPr>
            </w:pPr>
          </w:p>
          <w:p w:rsidR="0034398C" w:rsidRDefault="00117228">
            <w:pPr>
              <w:pStyle w:val="TableParagraph"/>
              <w:spacing w:line="240" w:lineRule="auto"/>
              <w:ind w:right="135"/>
              <w:rPr>
                <w:sz w:val="20"/>
              </w:rPr>
            </w:pPr>
            <w:r>
              <w:rPr>
                <w:sz w:val="20"/>
              </w:rPr>
              <w:t>Метод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 xml:space="preserve">определения </w:t>
            </w:r>
            <w:r>
              <w:rPr>
                <w:spacing w:val="-2"/>
                <w:sz w:val="20"/>
              </w:rPr>
              <w:t xml:space="preserve">координат </w:t>
            </w:r>
            <w:r>
              <w:rPr>
                <w:sz w:val="20"/>
              </w:rPr>
              <w:t>характерной точки</w:t>
            </w:r>
          </w:p>
        </w:tc>
        <w:tc>
          <w:tcPr>
            <w:tcW w:w="1985" w:type="dxa"/>
            <w:vMerge w:val="restart"/>
          </w:tcPr>
          <w:p w:rsidR="0034398C" w:rsidRDefault="00117228">
            <w:pPr>
              <w:pStyle w:val="TableParagraph"/>
              <w:spacing w:before="60" w:line="240" w:lineRule="auto"/>
              <w:ind w:left="190" w:right="176" w:hanging="1"/>
              <w:rPr>
                <w:position w:val="2"/>
                <w:sz w:val="20"/>
              </w:rPr>
            </w:pPr>
            <w:r>
              <w:rPr>
                <w:spacing w:val="-2"/>
                <w:sz w:val="20"/>
              </w:rPr>
              <w:t xml:space="preserve">Средняя </w:t>
            </w:r>
            <w:proofErr w:type="spellStart"/>
            <w:r>
              <w:rPr>
                <w:spacing w:val="-2"/>
                <w:sz w:val="20"/>
              </w:rPr>
              <w:t>квадратическая</w:t>
            </w:r>
            <w:proofErr w:type="spellEnd"/>
            <w:r>
              <w:rPr>
                <w:spacing w:val="-2"/>
                <w:sz w:val="20"/>
              </w:rPr>
              <w:t xml:space="preserve"> погрешность положения </w:t>
            </w:r>
            <w:r>
              <w:rPr>
                <w:sz w:val="20"/>
              </w:rPr>
              <w:t>характерной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 xml:space="preserve">точки </w:t>
            </w:r>
            <w:r>
              <w:rPr>
                <w:position w:val="2"/>
                <w:sz w:val="20"/>
              </w:rPr>
              <w:t>(М</w:t>
            </w:r>
            <w:proofErr w:type="spellStart"/>
            <w:proofErr w:type="gramStart"/>
            <w:r>
              <w:rPr>
                <w:sz w:val="13"/>
              </w:rPr>
              <w:t>t</w:t>
            </w:r>
            <w:proofErr w:type="spellEnd"/>
            <w:proofErr w:type="gramEnd"/>
            <w:r>
              <w:rPr>
                <w:position w:val="2"/>
                <w:sz w:val="20"/>
              </w:rPr>
              <w:t>), м</w:t>
            </w:r>
          </w:p>
        </w:tc>
        <w:tc>
          <w:tcPr>
            <w:tcW w:w="1704" w:type="dxa"/>
            <w:vMerge w:val="restart"/>
          </w:tcPr>
          <w:p w:rsidR="0034398C" w:rsidRDefault="00117228">
            <w:pPr>
              <w:pStyle w:val="TableParagraph"/>
              <w:spacing w:before="175" w:line="240" w:lineRule="auto"/>
              <w:ind w:left="194" w:right="185" w:firstLine="1"/>
              <w:rPr>
                <w:sz w:val="20"/>
              </w:rPr>
            </w:pPr>
            <w:r>
              <w:rPr>
                <w:spacing w:val="-2"/>
                <w:sz w:val="20"/>
              </w:rPr>
              <w:t xml:space="preserve">Описание обозначения </w:t>
            </w:r>
            <w:proofErr w:type="spellStart"/>
            <w:r>
              <w:rPr>
                <w:spacing w:val="-2"/>
                <w:sz w:val="20"/>
              </w:rPr>
              <w:t>точкина</w:t>
            </w:r>
            <w:proofErr w:type="spellEnd"/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местности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 xml:space="preserve">(при </w:t>
            </w:r>
            <w:r>
              <w:rPr>
                <w:spacing w:val="-2"/>
                <w:sz w:val="20"/>
              </w:rPr>
              <w:t>наличии)</w:t>
            </w:r>
          </w:p>
        </w:tc>
      </w:tr>
      <w:tr w:rsidR="0034398C">
        <w:trPr>
          <w:trHeight w:val="1259"/>
        </w:trPr>
        <w:tc>
          <w:tcPr>
            <w:tcW w:w="1692" w:type="dxa"/>
            <w:vMerge/>
            <w:tcBorders>
              <w:top w:val="nil"/>
            </w:tcBorders>
          </w:tcPr>
          <w:p w:rsidR="0034398C" w:rsidRDefault="0034398C">
            <w:pPr>
              <w:rPr>
                <w:sz w:val="2"/>
                <w:szCs w:val="2"/>
              </w:rPr>
            </w:pPr>
          </w:p>
        </w:tc>
        <w:tc>
          <w:tcPr>
            <w:tcW w:w="1558" w:type="dxa"/>
          </w:tcPr>
          <w:p w:rsidR="0034398C" w:rsidRDefault="0034398C">
            <w:pPr>
              <w:pStyle w:val="TableParagraph"/>
              <w:spacing w:line="240" w:lineRule="auto"/>
              <w:ind w:left="0"/>
              <w:jc w:val="left"/>
              <w:rPr>
                <w:sz w:val="20"/>
              </w:rPr>
            </w:pPr>
          </w:p>
          <w:p w:rsidR="0034398C" w:rsidRDefault="0034398C">
            <w:pPr>
              <w:pStyle w:val="TableParagraph"/>
              <w:spacing w:before="53" w:line="240" w:lineRule="auto"/>
              <w:ind w:left="0"/>
              <w:jc w:val="left"/>
              <w:rPr>
                <w:sz w:val="20"/>
              </w:rPr>
            </w:pPr>
          </w:p>
          <w:p w:rsidR="0034398C" w:rsidRDefault="00117228">
            <w:pPr>
              <w:pStyle w:val="TableParagraph"/>
              <w:spacing w:before="1" w:line="240" w:lineRule="auto"/>
              <w:ind w:left="15" w:right="4"/>
              <w:rPr>
                <w:sz w:val="20"/>
              </w:rPr>
            </w:pPr>
            <w:r>
              <w:rPr>
                <w:spacing w:val="-10"/>
                <w:sz w:val="20"/>
              </w:rPr>
              <w:t>Х</w:t>
            </w:r>
          </w:p>
        </w:tc>
        <w:tc>
          <w:tcPr>
            <w:tcW w:w="1563" w:type="dxa"/>
          </w:tcPr>
          <w:p w:rsidR="0034398C" w:rsidRDefault="0034398C">
            <w:pPr>
              <w:pStyle w:val="TableParagraph"/>
              <w:spacing w:line="240" w:lineRule="auto"/>
              <w:ind w:left="0"/>
              <w:jc w:val="left"/>
              <w:rPr>
                <w:sz w:val="20"/>
              </w:rPr>
            </w:pPr>
          </w:p>
          <w:p w:rsidR="0034398C" w:rsidRDefault="0034398C">
            <w:pPr>
              <w:pStyle w:val="TableParagraph"/>
              <w:spacing w:before="53" w:line="240" w:lineRule="auto"/>
              <w:ind w:left="0"/>
              <w:jc w:val="left"/>
              <w:rPr>
                <w:sz w:val="20"/>
              </w:rPr>
            </w:pPr>
          </w:p>
          <w:p w:rsidR="0034398C" w:rsidRDefault="00117228">
            <w:pPr>
              <w:pStyle w:val="TableParagraph"/>
              <w:spacing w:before="1" w:line="240" w:lineRule="auto"/>
              <w:ind w:left="11" w:right="1"/>
              <w:rPr>
                <w:sz w:val="20"/>
              </w:rPr>
            </w:pPr>
            <w:r>
              <w:rPr>
                <w:spacing w:val="-10"/>
                <w:sz w:val="20"/>
              </w:rPr>
              <w:t>Y</w:t>
            </w:r>
          </w:p>
        </w:tc>
        <w:tc>
          <w:tcPr>
            <w:tcW w:w="2134" w:type="dxa"/>
            <w:vMerge/>
            <w:tcBorders>
              <w:top w:val="nil"/>
            </w:tcBorders>
          </w:tcPr>
          <w:p w:rsidR="0034398C" w:rsidRDefault="0034398C">
            <w:pPr>
              <w:rPr>
                <w:sz w:val="2"/>
                <w:szCs w:val="2"/>
              </w:rPr>
            </w:pPr>
          </w:p>
        </w:tc>
        <w:tc>
          <w:tcPr>
            <w:tcW w:w="1985" w:type="dxa"/>
            <w:vMerge/>
            <w:tcBorders>
              <w:top w:val="nil"/>
            </w:tcBorders>
          </w:tcPr>
          <w:p w:rsidR="0034398C" w:rsidRDefault="0034398C">
            <w:pPr>
              <w:rPr>
                <w:sz w:val="2"/>
                <w:szCs w:val="2"/>
              </w:rPr>
            </w:pPr>
          </w:p>
        </w:tc>
        <w:tc>
          <w:tcPr>
            <w:tcW w:w="1704" w:type="dxa"/>
            <w:vMerge/>
            <w:tcBorders>
              <w:top w:val="nil"/>
            </w:tcBorders>
          </w:tcPr>
          <w:p w:rsidR="0034398C" w:rsidRDefault="0034398C">
            <w:pPr>
              <w:rPr>
                <w:sz w:val="2"/>
                <w:szCs w:val="2"/>
              </w:rPr>
            </w:pPr>
          </w:p>
        </w:tc>
      </w:tr>
      <w:tr w:rsidR="0034398C">
        <w:trPr>
          <w:trHeight w:val="229"/>
        </w:trPr>
        <w:tc>
          <w:tcPr>
            <w:tcW w:w="1692" w:type="dxa"/>
          </w:tcPr>
          <w:p w:rsidR="0034398C" w:rsidRDefault="00117228">
            <w:pPr>
              <w:pStyle w:val="TableParagraph"/>
              <w:spacing w:line="210" w:lineRule="exact"/>
              <w:ind w:left="94" w:right="84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</w:tc>
        <w:tc>
          <w:tcPr>
            <w:tcW w:w="1558" w:type="dxa"/>
          </w:tcPr>
          <w:p w:rsidR="0034398C" w:rsidRDefault="00117228">
            <w:pPr>
              <w:pStyle w:val="TableParagraph"/>
              <w:spacing w:line="210" w:lineRule="exact"/>
              <w:ind w:left="15" w:right="5"/>
              <w:rPr>
                <w:sz w:val="20"/>
              </w:rPr>
            </w:pPr>
            <w:r>
              <w:rPr>
                <w:spacing w:val="-10"/>
                <w:sz w:val="20"/>
              </w:rPr>
              <w:t>2</w:t>
            </w:r>
          </w:p>
        </w:tc>
        <w:tc>
          <w:tcPr>
            <w:tcW w:w="1563" w:type="dxa"/>
          </w:tcPr>
          <w:p w:rsidR="0034398C" w:rsidRDefault="00117228">
            <w:pPr>
              <w:pStyle w:val="TableParagraph"/>
              <w:spacing w:line="210" w:lineRule="exact"/>
              <w:ind w:left="11" w:right="2"/>
              <w:rPr>
                <w:sz w:val="20"/>
              </w:rPr>
            </w:pPr>
            <w:r>
              <w:rPr>
                <w:spacing w:val="-10"/>
                <w:sz w:val="20"/>
              </w:rPr>
              <w:t>3</w:t>
            </w:r>
          </w:p>
        </w:tc>
        <w:tc>
          <w:tcPr>
            <w:tcW w:w="2134" w:type="dxa"/>
          </w:tcPr>
          <w:p w:rsidR="0034398C" w:rsidRDefault="00117228">
            <w:pPr>
              <w:pStyle w:val="TableParagraph"/>
              <w:spacing w:line="210" w:lineRule="exact"/>
              <w:ind w:right="139"/>
              <w:rPr>
                <w:sz w:val="20"/>
              </w:rPr>
            </w:pPr>
            <w:r>
              <w:rPr>
                <w:spacing w:val="-10"/>
                <w:sz w:val="20"/>
              </w:rPr>
              <w:t>4</w:t>
            </w:r>
          </w:p>
        </w:tc>
        <w:tc>
          <w:tcPr>
            <w:tcW w:w="1985" w:type="dxa"/>
          </w:tcPr>
          <w:p w:rsidR="0034398C" w:rsidRDefault="00117228">
            <w:pPr>
              <w:pStyle w:val="TableParagraph"/>
              <w:spacing w:line="210" w:lineRule="exact"/>
              <w:ind w:left="12" w:right="5"/>
              <w:rPr>
                <w:sz w:val="20"/>
              </w:rPr>
            </w:pPr>
            <w:r>
              <w:rPr>
                <w:spacing w:val="-10"/>
                <w:sz w:val="20"/>
              </w:rPr>
              <w:t>5</w:t>
            </w:r>
          </w:p>
        </w:tc>
        <w:tc>
          <w:tcPr>
            <w:tcW w:w="1704" w:type="dxa"/>
          </w:tcPr>
          <w:p w:rsidR="0034398C" w:rsidRDefault="00117228">
            <w:pPr>
              <w:pStyle w:val="TableParagraph"/>
              <w:spacing w:line="210" w:lineRule="exact"/>
              <w:ind w:left="5"/>
              <w:rPr>
                <w:sz w:val="20"/>
              </w:rPr>
            </w:pPr>
            <w:r>
              <w:rPr>
                <w:spacing w:val="-10"/>
                <w:sz w:val="20"/>
              </w:rPr>
              <w:t>6</w:t>
            </w:r>
          </w:p>
        </w:tc>
      </w:tr>
      <w:tr w:rsidR="0034398C">
        <w:trPr>
          <w:trHeight w:val="827"/>
        </w:trPr>
        <w:tc>
          <w:tcPr>
            <w:tcW w:w="1692" w:type="dxa"/>
          </w:tcPr>
          <w:p w:rsidR="0034398C" w:rsidRDefault="00117228">
            <w:pPr>
              <w:pStyle w:val="TableParagraph"/>
              <w:ind w:left="94" w:right="84"/>
              <w:rPr>
                <w:sz w:val="18"/>
              </w:rPr>
            </w:pPr>
            <w:r>
              <w:rPr>
                <w:spacing w:val="-10"/>
                <w:sz w:val="18"/>
              </w:rPr>
              <w:t>1</w:t>
            </w:r>
          </w:p>
        </w:tc>
        <w:tc>
          <w:tcPr>
            <w:tcW w:w="1558" w:type="dxa"/>
          </w:tcPr>
          <w:p w:rsidR="0034398C" w:rsidRDefault="00117228">
            <w:pPr>
              <w:pStyle w:val="TableParagraph"/>
              <w:ind w:left="15"/>
              <w:rPr>
                <w:sz w:val="18"/>
              </w:rPr>
            </w:pPr>
            <w:r>
              <w:rPr>
                <w:spacing w:val="-2"/>
                <w:sz w:val="18"/>
              </w:rPr>
              <w:t>521341.75</w:t>
            </w:r>
          </w:p>
        </w:tc>
        <w:tc>
          <w:tcPr>
            <w:tcW w:w="1563" w:type="dxa"/>
          </w:tcPr>
          <w:p w:rsidR="0034398C" w:rsidRDefault="00117228">
            <w:pPr>
              <w:pStyle w:val="TableParagraph"/>
              <w:ind w:left="11"/>
              <w:rPr>
                <w:sz w:val="18"/>
              </w:rPr>
            </w:pPr>
            <w:r>
              <w:rPr>
                <w:spacing w:val="-2"/>
                <w:sz w:val="18"/>
              </w:rPr>
              <w:t>3389170.55</w:t>
            </w:r>
          </w:p>
        </w:tc>
        <w:tc>
          <w:tcPr>
            <w:tcW w:w="2134" w:type="dxa"/>
          </w:tcPr>
          <w:p w:rsidR="0034398C" w:rsidRDefault="00117228">
            <w:pPr>
              <w:pStyle w:val="TableParagraph"/>
              <w:spacing w:line="240" w:lineRule="auto"/>
              <w:ind w:right="134"/>
              <w:rPr>
                <w:sz w:val="18"/>
              </w:rPr>
            </w:pPr>
            <w:r>
              <w:rPr>
                <w:sz w:val="18"/>
              </w:rPr>
              <w:t>Метод</w:t>
            </w:r>
            <w:r>
              <w:rPr>
                <w:spacing w:val="-12"/>
                <w:sz w:val="18"/>
              </w:rPr>
              <w:t xml:space="preserve"> </w:t>
            </w:r>
            <w:r>
              <w:rPr>
                <w:sz w:val="18"/>
              </w:rPr>
              <w:t xml:space="preserve">спутниковых </w:t>
            </w:r>
            <w:r>
              <w:rPr>
                <w:spacing w:val="-2"/>
                <w:sz w:val="18"/>
              </w:rPr>
              <w:t>геодезических измерений</w:t>
            </w:r>
          </w:p>
          <w:p w:rsidR="0034398C" w:rsidRDefault="00117228">
            <w:pPr>
              <w:pStyle w:val="TableParagraph"/>
              <w:spacing w:line="186" w:lineRule="exact"/>
              <w:ind w:right="138"/>
              <w:rPr>
                <w:sz w:val="18"/>
              </w:rPr>
            </w:pPr>
            <w:r>
              <w:rPr>
                <w:spacing w:val="-2"/>
                <w:sz w:val="18"/>
              </w:rPr>
              <w:t>(определений)</w:t>
            </w:r>
          </w:p>
        </w:tc>
        <w:tc>
          <w:tcPr>
            <w:tcW w:w="1985" w:type="dxa"/>
          </w:tcPr>
          <w:p w:rsidR="0034398C" w:rsidRDefault="00117228">
            <w:pPr>
              <w:pStyle w:val="TableParagraph"/>
              <w:ind w:left="12"/>
              <w:rPr>
                <w:sz w:val="18"/>
              </w:rPr>
            </w:pPr>
            <w:r>
              <w:rPr>
                <w:spacing w:val="-4"/>
                <w:sz w:val="18"/>
              </w:rPr>
              <w:t>0.10</w:t>
            </w:r>
          </w:p>
        </w:tc>
        <w:tc>
          <w:tcPr>
            <w:tcW w:w="1704" w:type="dxa"/>
          </w:tcPr>
          <w:p w:rsidR="0034398C" w:rsidRDefault="00117228">
            <w:pPr>
              <w:pStyle w:val="TableParagraph"/>
              <w:ind w:left="108"/>
              <w:jc w:val="left"/>
              <w:rPr>
                <w:sz w:val="18"/>
              </w:rPr>
            </w:pPr>
            <w:r>
              <w:rPr>
                <w:spacing w:val="-10"/>
                <w:sz w:val="18"/>
              </w:rPr>
              <w:t>–</w:t>
            </w:r>
          </w:p>
        </w:tc>
      </w:tr>
      <w:tr w:rsidR="0034398C">
        <w:trPr>
          <w:trHeight w:val="827"/>
        </w:trPr>
        <w:tc>
          <w:tcPr>
            <w:tcW w:w="1692" w:type="dxa"/>
          </w:tcPr>
          <w:p w:rsidR="0034398C" w:rsidRDefault="00117228">
            <w:pPr>
              <w:pStyle w:val="TableParagraph"/>
              <w:ind w:left="94" w:right="84"/>
              <w:rPr>
                <w:sz w:val="18"/>
              </w:rPr>
            </w:pPr>
            <w:r>
              <w:rPr>
                <w:spacing w:val="-10"/>
                <w:sz w:val="18"/>
              </w:rPr>
              <w:t>2</w:t>
            </w:r>
          </w:p>
        </w:tc>
        <w:tc>
          <w:tcPr>
            <w:tcW w:w="1558" w:type="dxa"/>
          </w:tcPr>
          <w:p w:rsidR="0034398C" w:rsidRDefault="00117228">
            <w:pPr>
              <w:pStyle w:val="TableParagraph"/>
              <w:ind w:left="15"/>
              <w:rPr>
                <w:sz w:val="18"/>
              </w:rPr>
            </w:pPr>
            <w:r>
              <w:rPr>
                <w:spacing w:val="-2"/>
                <w:sz w:val="18"/>
              </w:rPr>
              <w:t>521342.45</w:t>
            </w:r>
          </w:p>
        </w:tc>
        <w:tc>
          <w:tcPr>
            <w:tcW w:w="1563" w:type="dxa"/>
          </w:tcPr>
          <w:p w:rsidR="0034398C" w:rsidRDefault="00117228">
            <w:pPr>
              <w:pStyle w:val="TableParagraph"/>
              <w:ind w:left="11"/>
              <w:rPr>
                <w:sz w:val="18"/>
              </w:rPr>
            </w:pPr>
            <w:r>
              <w:rPr>
                <w:spacing w:val="-2"/>
                <w:sz w:val="18"/>
              </w:rPr>
              <w:t>3389173.06</w:t>
            </w:r>
          </w:p>
        </w:tc>
        <w:tc>
          <w:tcPr>
            <w:tcW w:w="2134" w:type="dxa"/>
          </w:tcPr>
          <w:p w:rsidR="0034398C" w:rsidRDefault="00117228">
            <w:pPr>
              <w:pStyle w:val="TableParagraph"/>
              <w:spacing w:line="240" w:lineRule="auto"/>
              <w:ind w:right="134"/>
              <w:rPr>
                <w:sz w:val="18"/>
              </w:rPr>
            </w:pPr>
            <w:r>
              <w:rPr>
                <w:sz w:val="18"/>
              </w:rPr>
              <w:t>Метод</w:t>
            </w:r>
            <w:r>
              <w:rPr>
                <w:spacing w:val="-12"/>
                <w:sz w:val="18"/>
              </w:rPr>
              <w:t xml:space="preserve"> </w:t>
            </w:r>
            <w:r>
              <w:rPr>
                <w:sz w:val="18"/>
              </w:rPr>
              <w:t xml:space="preserve">спутниковых </w:t>
            </w:r>
            <w:r>
              <w:rPr>
                <w:spacing w:val="-2"/>
                <w:sz w:val="18"/>
              </w:rPr>
              <w:t>геодезических измерений</w:t>
            </w:r>
          </w:p>
          <w:p w:rsidR="0034398C" w:rsidRDefault="00117228">
            <w:pPr>
              <w:pStyle w:val="TableParagraph"/>
              <w:spacing w:line="186" w:lineRule="exact"/>
              <w:ind w:right="138"/>
              <w:rPr>
                <w:sz w:val="18"/>
              </w:rPr>
            </w:pPr>
            <w:r>
              <w:rPr>
                <w:spacing w:val="-2"/>
                <w:sz w:val="18"/>
              </w:rPr>
              <w:t>(определений)</w:t>
            </w:r>
          </w:p>
        </w:tc>
        <w:tc>
          <w:tcPr>
            <w:tcW w:w="1985" w:type="dxa"/>
          </w:tcPr>
          <w:p w:rsidR="0034398C" w:rsidRDefault="00117228">
            <w:pPr>
              <w:pStyle w:val="TableParagraph"/>
              <w:ind w:left="12"/>
              <w:rPr>
                <w:sz w:val="18"/>
              </w:rPr>
            </w:pPr>
            <w:r>
              <w:rPr>
                <w:spacing w:val="-4"/>
                <w:sz w:val="18"/>
              </w:rPr>
              <w:t>0.10</w:t>
            </w:r>
          </w:p>
        </w:tc>
        <w:tc>
          <w:tcPr>
            <w:tcW w:w="1704" w:type="dxa"/>
          </w:tcPr>
          <w:p w:rsidR="0034398C" w:rsidRDefault="00117228">
            <w:pPr>
              <w:pStyle w:val="TableParagraph"/>
              <w:ind w:left="108"/>
              <w:jc w:val="left"/>
              <w:rPr>
                <w:sz w:val="18"/>
              </w:rPr>
            </w:pPr>
            <w:r>
              <w:rPr>
                <w:spacing w:val="-10"/>
                <w:sz w:val="18"/>
              </w:rPr>
              <w:t>–</w:t>
            </w:r>
          </w:p>
        </w:tc>
      </w:tr>
      <w:tr w:rsidR="0034398C">
        <w:trPr>
          <w:trHeight w:val="827"/>
        </w:trPr>
        <w:tc>
          <w:tcPr>
            <w:tcW w:w="1692" w:type="dxa"/>
          </w:tcPr>
          <w:p w:rsidR="0034398C" w:rsidRDefault="00117228">
            <w:pPr>
              <w:pStyle w:val="TableParagraph"/>
              <w:ind w:left="94" w:right="84"/>
              <w:rPr>
                <w:sz w:val="18"/>
              </w:rPr>
            </w:pPr>
            <w:r>
              <w:rPr>
                <w:spacing w:val="-10"/>
                <w:sz w:val="18"/>
              </w:rPr>
              <w:lastRenderedPageBreak/>
              <w:t>3</w:t>
            </w:r>
          </w:p>
        </w:tc>
        <w:tc>
          <w:tcPr>
            <w:tcW w:w="1558" w:type="dxa"/>
          </w:tcPr>
          <w:p w:rsidR="0034398C" w:rsidRDefault="00117228">
            <w:pPr>
              <w:pStyle w:val="TableParagraph"/>
              <w:ind w:left="15"/>
              <w:rPr>
                <w:sz w:val="18"/>
              </w:rPr>
            </w:pPr>
            <w:r>
              <w:rPr>
                <w:spacing w:val="-2"/>
                <w:sz w:val="18"/>
              </w:rPr>
              <w:t>521342.53</w:t>
            </w:r>
          </w:p>
        </w:tc>
        <w:tc>
          <w:tcPr>
            <w:tcW w:w="1563" w:type="dxa"/>
          </w:tcPr>
          <w:p w:rsidR="0034398C" w:rsidRDefault="00117228">
            <w:pPr>
              <w:pStyle w:val="TableParagraph"/>
              <w:ind w:left="11"/>
              <w:rPr>
                <w:sz w:val="18"/>
              </w:rPr>
            </w:pPr>
            <w:r>
              <w:rPr>
                <w:spacing w:val="-2"/>
                <w:sz w:val="18"/>
              </w:rPr>
              <w:t>3389175.06</w:t>
            </w:r>
          </w:p>
        </w:tc>
        <w:tc>
          <w:tcPr>
            <w:tcW w:w="2134" w:type="dxa"/>
          </w:tcPr>
          <w:p w:rsidR="0034398C" w:rsidRDefault="00117228">
            <w:pPr>
              <w:pStyle w:val="TableParagraph"/>
              <w:spacing w:line="240" w:lineRule="auto"/>
              <w:ind w:right="134"/>
              <w:rPr>
                <w:sz w:val="18"/>
              </w:rPr>
            </w:pPr>
            <w:r>
              <w:rPr>
                <w:sz w:val="18"/>
              </w:rPr>
              <w:t>Метод</w:t>
            </w:r>
            <w:r>
              <w:rPr>
                <w:spacing w:val="-12"/>
                <w:sz w:val="18"/>
              </w:rPr>
              <w:t xml:space="preserve"> </w:t>
            </w:r>
            <w:r>
              <w:rPr>
                <w:sz w:val="18"/>
              </w:rPr>
              <w:t xml:space="preserve">спутниковых </w:t>
            </w:r>
            <w:r>
              <w:rPr>
                <w:spacing w:val="-2"/>
                <w:sz w:val="18"/>
              </w:rPr>
              <w:t>геодезических измерений</w:t>
            </w:r>
          </w:p>
          <w:p w:rsidR="0034398C" w:rsidRDefault="00117228">
            <w:pPr>
              <w:pStyle w:val="TableParagraph"/>
              <w:spacing w:line="186" w:lineRule="exact"/>
              <w:ind w:right="138"/>
              <w:rPr>
                <w:sz w:val="18"/>
              </w:rPr>
            </w:pPr>
            <w:r>
              <w:rPr>
                <w:spacing w:val="-2"/>
                <w:sz w:val="18"/>
              </w:rPr>
              <w:t>(определений)</w:t>
            </w:r>
          </w:p>
        </w:tc>
        <w:tc>
          <w:tcPr>
            <w:tcW w:w="1985" w:type="dxa"/>
          </w:tcPr>
          <w:p w:rsidR="0034398C" w:rsidRDefault="00117228">
            <w:pPr>
              <w:pStyle w:val="TableParagraph"/>
              <w:ind w:left="12"/>
              <w:rPr>
                <w:sz w:val="18"/>
              </w:rPr>
            </w:pPr>
            <w:r>
              <w:rPr>
                <w:spacing w:val="-4"/>
                <w:sz w:val="18"/>
              </w:rPr>
              <w:t>0.10</w:t>
            </w:r>
          </w:p>
        </w:tc>
        <w:tc>
          <w:tcPr>
            <w:tcW w:w="1704" w:type="dxa"/>
          </w:tcPr>
          <w:p w:rsidR="0034398C" w:rsidRDefault="00117228">
            <w:pPr>
              <w:pStyle w:val="TableParagraph"/>
              <w:ind w:left="108"/>
              <w:jc w:val="left"/>
              <w:rPr>
                <w:sz w:val="18"/>
              </w:rPr>
            </w:pPr>
            <w:r>
              <w:rPr>
                <w:spacing w:val="-10"/>
                <w:sz w:val="18"/>
              </w:rPr>
              <w:t>–</w:t>
            </w:r>
          </w:p>
        </w:tc>
      </w:tr>
      <w:tr w:rsidR="0034398C">
        <w:trPr>
          <w:trHeight w:val="827"/>
        </w:trPr>
        <w:tc>
          <w:tcPr>
            <w:tcW w:w="1692" w:type="dxa"/>
          </w:tcPr>
          <w:p w:rsidR="0034398C" w:rsidRDefault="00117228">
            <w:pPr>
              <w:pStyle w:val="TableParagraph"/>
              <w:ind w:left="94" w:right="84"/>
              <w:rPr>
                <w:sz w:val="18"/>
              </w:rPr>
            </w:pPr>
            <w:r>
              <w:rPr>
                <w:spacing w:val="-10"/>
                <w:sz w:val="18"/>
              </w:rPr>
              <w:t>4</w:t>
            </w:r>
          </w:p>
        </w:tc>
        <w:tc>
          <w:tcPr>
            <w:tcW w:w="1558" w:type="dxa"/>
          </w:tcPr>
          <w:p w:rsidR="0034398C" w:rsidRDefault="00117228">
            <w:pPr>
              <w:pStyle w:val="TableParagraph"/>
              <w:ind w:left="15"/>
              <w:rPr>
                <w:sz w:val="18"/>
              </w:rPr>
            </w:pPr>
            <w:r>
              <w:rPr>
                <w:spacing w:val="-2"/>
                <w:sz w:val="18"/>
              </w:rPr>
              <w:t>521342.20</w:t>
            </w:r>
          </w:p>
        </w:tc>
        <w:tc>
          <w:tcPr>
            <w:tcW w:w="1563" w:type="dxa"/>
          </w:tcPr>
          <w:p w:rsidR="0034398C" w:rsidRDefault="00117228">
            <w:pPr>
              <w:pStyle w:val="TableParagraph"/>
              <w:ind w:left="11"/>
              <w:rPr>
                <w:sz w:val="18"/>
              </w:rPr>
            </w:pPr>
            <w:r>
              <w:rPr>
                <w:spacing w:val="-2"/>
                <w:sz w:val="18"/>
              </w:rPr>
              <w:t>3389177.09</w:t>
            </w:r>
          </w:p>
        </w:tc>
        <w:tc>
          <w:tcPr>
            <w:tcW w:w="2134" w:type="dxa"/>
          </w:tcPr>
          <w:p w:rsidR="0034398C" w:rsidRDefault="00117228">
            <w:pPr>
              <w:pStyle w:val="TableParagraph"/>
              <w:spacing w:line="240" w:lineRule="auto"/>
              <w:ind w:right="134"/>
              <w:rPr>
                <w:sz w:val="18"/>
              </w:rPr>
            </w:pPr>
            <w:r>
              <w:rPr>
                <w:sz w:val="18"/>
              </w:rPr>
              <w:t>Метод</w:t>
            </w:r>
            <w:r>
              <w:rPr>
                <w:spacing w:val="-12"/>
                <w:sz w:val="18"/>
              </w:rPr>
              <w:t xml:space="preserve"> </w:t>
            </w:r>
            <w:r>
              <w:rPr>
                <w:sz w:val="18"/>
              </w:rPr>
              <w:t xml:space="preserve">спутниковых </w:t>
            </w:r>
            <w:r>
              <w:rPr>
                <w:spacing w:val="-2"/>
                <w:sz w:val="18"/>
              </w:rPr>
              <w:t>геодезических измерений</w:t>
            </w:r>
          </w:p>
          <w:p w:rsidR="0034398C" w:rsidRDefault="00117228">
            <w:pPr>
              <w:pStyle w:val="TableParagraph"/>
              <w:spacing w:line="186" w:lineRule="exact"/>
              <w:ind w:right="138"/>
              <w:rPr>
                <w:sz w:val="18"/>
              </w:rPr>
            </w:pPr>
            <w:r>
              <w:rPr>
                <w:spacing w:val="-2"/>
                <w:sz w:val="18"/>
              </w:rPr>
              <w:t>(определений)</w:t>
            </w:r>
          </w:p>
        </w:tc>
        <w:tc>
          <w:tcPr>
            <w:tcW w:w="1985" w:type="dxa"/>
          </w:tcPr>
          <w:p w:rsidR="0034398C" w:rsidRDefault="00117228">
            <w:pPr>
              <w:pStyle w:val="TableParagraph"/>
              <w:ind w:left="12"/>
              <w:rPr>
                <w:sz w:val="18"/>
              </w:rPr>
            </w:pPr>
            <w:r>
              <w:rPr>
                <w:spacing w:val="-4"/>
                <w:sz w:val="18"/>
              </w:rPr>
              <w:t>0.10</w:t>
            </w:r>
          </w:p>
        </w:tc>
        <w:tc>
          <w:tcPr>
            <w:tcW w:w="1704" w:type="dxa"/>
          </w:tcPr>
          <w:p w:rsidR="0034398C" w:rsidRDefault="00117228">
            <w:pPr>
              <w:pStyle w:val="TableParagraph"/>
              <w:ind w:left="108"/>
              <w:jc w:val="left"/>
              <w:rPr>
                <w:sz w:val="18"/>
              </w:rPr>
            </w:pPr>
            <w:r>
              <w:rPr>
                <w:spacing w:val="-10"/>
                <w:sz w:val="18"/>
              </w:rPr>
              <w:t>–</w:t>
            </w:r>
          </w:p>
        </w:tc>
      </w:tr>
      <w:tr w:rsidR="0034398C">
        <w:trPr>
          <w:trHeight w:val="829"/>
        </w:trPr>
        <w:tc>
          <w:tcPr>
            <w:tcW w:w="1692" w:type="dxa"/>
          </w:tcPr>
          <w:p w:rsidR="0034398C" w:rsidRDefault="00117228">
            <w:pPr>
              <w:pStyle w:val="TableParagraph"/>
              <w:spacing w:before="2" w:line="240" w:lineRule="auto"/>
              <w:ind w:left="94" w:right="84"/>
              <w:rPr>
                <w:sz w:val="18"/>
              </w:rPr>
            </w:pPr>
            <w:r>
              <w:rPr>
                <w:spacing w:val="-10"/>
                <w:sz w:val="18"/>
              </w:rPr>
              <w:t>5</w:t>
            </w:r>
          </w:p>
        </w:tc>
        <w:tc>
          <w:tcPr>
            <w:tcW w:w="1558" w:type="dxa"/>
          </w:tcPr>
          <w:p w:rsidR="0034398C" w:rsidRDefault="00117228">
            <w:pPr>
              <w:pStyle w:val="TableParagraph"/>
              <w:spacing w:before="2" w:line="240" w:lineRule="auto"/>
              <w:ind w:left="15"/>
              <w:rPr>
                <w:sz w:val="18"/>
              </w:rPr>
            </w:pPr>
            <w:r>
              <w:rPr>
                <w:spacing w:val="-2"/>
                <w:sz w:val="18"/>
              </w:rPr>
              <w:t>521341.61</w:t>
            </w:r>
          </w:p>
        </w:tc>
        <w:tc>
          <w:tcPr>
            <w:tcW w:w="1563" w:type="dxa"/>
          </w:tcPr>
          <w:p w:rsidR="0034398C" w:rsidRDefault="00117228">
            <w:pPr>
              <w:pStyle w:val="TableParagraph"/>
              <w:spacing w:before="2" w:line="240" w:lineRule="auto"/>
              <w:ind w:left="11"/>
              <w:rPr>
                <w:sz w:val="18"/>
              </w:rPr>
            </w:pPr>
            <w:r>
              <w:rPr>
                <w:spacing w:val="-2"/>
                <w:sz w:val="18"/>
              </w:rPr>
              <w:t>3389178.71</w:t>
            </w:r>
          </w:p>
        </w:tc>
        <w:tc>
          <w:tcPr>
            <w:tcW w:w="2134" w:type="dxa"/>
          </w:tcPr>
          <w:p w:rsidR="0034398C" w:rsidRDefault="00117228">
            <w:pPr>
              <w:pStyle w:val="TableParagraph"/>
              <w:spacing w:line="206" w:lineRule="exact"/>
              <w:ind w:right="134"/>
              <w:rPr>
                <w:sz w:val="18"/>
              </w:rPr>
            </w:pPr>
            <w:r>
              <w:rPr>
                <w:sz w:val="18"/>
              </w:rPr>
              <w:t>Метод</w:t>
            </w:r>
            <w:r>
              <w:rPr>
                <w:spacing w:val="-12"/>
                <w:sz w:val="18"/>
              </w:rPr>
              <w:t xml:space="preserve"> </w:t>
            </w:r>
            <w:r>
              <w:rPr>
                <w:sz w:val="18"/>
              </w:rPr>
              <w:t xml:space="preserve">спутниковых </w:t>
            </w:r>
            <w:r>
              <w:rPr>
                <w:spacing w:val="-2"/>
                <w:sz w:val="18"/>
              </w:rPr>
              <w:t>геодезических измерений (определений)</w:t>
            </w:r>
          </w:p>
        </w:tc>
        <w:tc>
          <w:tcPr>
            <w:tcW w:w="1985" w:type="dxa"/>
          </w:tcPr>
          <w:p w:rsidR="0034398C" w:rsidRDefault="00117228">
            <w:pPr>
              <w:pStyle w:val="TableParagraph"/>
              <w:spacing w:before="2" w:line="240" w:lineRule="auto"/>
              <w:ind w:left="12"/>
              <w:rPr>
                <w:sz w:val="18"/>
              </w:rPr>
            </w:pPr>
            <w:r>
              <w:rPr>
                <w:spacing w:val="-4"/>
                <w:sz w:val="18"/>
              </w:rPr>
              <w:t>0.10</w:t>
            </w:r>
          </w:p>
        </w:tc>
        <w:tc>
          <w:tcPr>
            <w:tcW w:w="1704" w:type="dxa"/>
          </w:tcPr>
          <w:p w:rsidR="0034398C" w:rsidRDefault="00117228">
            <w:pPr>
              <w:pStyle w:val="TableParagraph"/>
              <w:spacing w:before="2" w:line="240" w:lineRule="auto"/>
              <w:ind w:left="108"/>
              <w:jc w:val="left"/>
              <w:rPr>
                <w:sz w:val="18"/>
              </w:rPr>
            </w:pPr>
            <w:r>
              <w:rPr>
                <w:spacing w:val="-10"/>
                <w:sz w:val="18"/>
              </w:rPr>
              <w:t>–</w:t>
            </w:r>
          </w:p>
        </w:tc>
      </w:tr>
      <w:tr w:rsidR="0034398C">
        <w:trPr>
          <w:trHeight w:val="205"/>
        </w:trPr>
        <w:tc>
          <w:tcPr>
            <w:tcW w:w="1692" w:type="dxa"/>
          </w:tcPr>
          <w:p w:rsidR="0034398C" w:rsidRDefault="00117228">
            <w:pPr>
              <w:pStyle w:val="TableParagraph"/>
              <w:spacing w:line="186" w:lineRule="exact"/>
              <w:ind w:left="94" w:right="84"/>
              <w:rPr>
                <w:sz w:val="18"/>
              </w:rPr>
            </w:pPr>
            <w:r>
              <w:rPr>
                <w:spacing w:val="-10"/>
                <w:sz w:val="18"/>
              </w:rPr>
              <w:t>6</w:t>
            </w:r>
          </w:p>
        </w:tc>
        <w:tc>
          <w:tcPr>
            <w:tcW w:w="1558" w:type="dxa"/>
          </w:tcPr>
          <w:p w:rsidR="0034398C" w:rsidRDefault="00117228">
            <w:pPr>
              <w:pStyle w:val="TableParagraph"/>
              <w:spacing w:line="186" w:lineRule="exact"/>
              <w:ind w:left="15"/>
              <w:rPr>
                <w:sz w:val="18"/>
              </w:rPr>
            </w:pPr>
            <w:r>
              <w:rPr>
                <w:spacing w:val="-2"/>
                <w:sz w:val="18"/>
              </w:rPr>
              <w:t>521340.38</w:t>
            </w:r>
          </w:p>
        </w:tc>
        <w:tc>
          <w:tcPr>
            <w:tcW w:w="1563" w:type="dxa"/>
          </w:tcPr>
          <w:p w:rsidR="0034398C" w:rsidRDefault="00117228">
            <w:pPr>
              <w:pStyle w:val="TableParagraph"/>
              <w:spacing w:line="186" w:lineRule="exact"/>
              <w:ind w:left="11"/>
              <w:rPr>
                <w:sz w:val="18"/>
              </w:rPr>
            </w:pPr>
            <w:r>
              <w:rPr>
                <w:spacing w:val="-2"/>
                <w:sz w:val="18"/>
              </w:rPr>
              <w:t>3389181.32</w:t>
            </w:r>
          </w:p>
        </w:tc>
        <w:tc>
          <w:tcPr>
            <w:tcW w:w="2134" w:type="dxa"/>
          </w:tcPr>
          <w:p w:rsidR="0034398C" w:rsidRDefault="00117228">
            <w:pPr>
              <w:pStyle w:val="TableParagraph"/>
              <w:spacing w:line="186" w:lineRule="exact"/>
              <w:ind w:right="137"/>
              <w:rPr>
                <w:sz w:val="18"/>
              </w:rPr>
            </w:pPr>
            <w:r>
              <w:rPr>
                <w:sz w:val="18"/>
              </w:rPr>
              <w:t>Метод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спутниковых</w:t>
            </w:r>
          </w:p>
        </w:tc>
        <w:tc>
          <w:tcPr>
            <w:tcW w:w="1985" w:type="dxa"/>
          </w:tcPr>
          <w:p w:rsidR="0034398C" w:rsidRDefault="00117228">
            <w:pPr>
              <w:pStyle w:val="TableParagraph"/>
              <w:spacing w:line="186" w:lineRule="exact"/>
              <w:ind w:left="12"/>
              <w:rPr>
                <w:sz w:val="18"/>
              </w:rPr>
            </w:pPr>
            <w:r>
              <w:rPr>
                <w:spacing w:val="-4"/>
                <w:sz w:val="18"/>
              </w:rPr>
              <w:t>0.10</w:t>
            </w:r>
          </w:p>
        </w:tc>
        <w:tc>
          <w:tcPr>
            <w:tcW w:w="1704" w:type="dxa"/>
          </w:tcPr>
          <w:p w:rsidR="0034398C" w:rsidRDefault="00117228">
            <w:pPr>
              <w:pStyle w:val="TableParagraph"/>
              <w:spacing w:line="186" w:lineRule="exact"/>
              <w:ind w:left="108"/>
              <w:jc w:val="left"/>
              <w:rPr>
                <w:sz w:val="18"/>
              </w:rPr>
            </w:pPr>
            <w:r>
              <w:rPr>
                <w:spacing w:val="-10"/>
                <w:sz w:val="18"/>
              </w:rPr>
              <w:t>–</w:t>
            </w:r>
          </w:p>
        </w:tc>
      </w:tr>
    </w:tbl>
    <w:p w:rsidR="0034398C" w:rsidRDefault="0034398C">
      <w:pPr>
        <w:pStyle w:val="TableParagraph"/>
        <w:spacing w:line="186" w:lineRule="exact"/>
        <w:jc w:val="left"/>
        <w:rPr>
          <w:sz w:val="18"/>
        </w:rPr>
        <w:sectPr w:rsidR="0034398C" w:rsidSect="00117228">
          <w:type w:val="continuous"/>
          <w:pgSz w:w="11900" w:h="16840"/>
          <w:pgMar w:top="720" w:right="720" w:bottom="720" w:left="720" w:header="720" w:footer="720" w:gutter="0"/>
          <w:cols w:space="720"/>
          <w:docGrid w:linePitch="299"/>
        </w:sectPr>
      </w:pPr>
    </w:p>
    <w:tbl>
      <w:tblPr>
        <w:tblStyle w:val="TableNormal"/>
        <w:tblW w:w="0" w:type="auto"/>
        <w:tblInd w:w="14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1692"/>
        <w:gridCol w:w="1558"/>
        <w:gridCol w:w="1563"/>
        <w:gridCol w:w="2134"/>
        <w:gridCol w:w="1985"/>
        <w:gridCol w:w="1704"/>
      </w:tblGrid>
      <w:tr w:rsidR="0034398C">
        <w:trPr>
          <w:trHeight w:val="621"/>
        </w:trPr>
        <w:tc>
          <w:tcPr>
            <w:tcW w:w="1692" w:type="dxa"/>
          </w:tcPr>
          <w:p w:rsidR="0034398C" w:rsidRDefault="0034398C">
            <w:pPr>
              <w:pStyle w:val="TableParagraph"/>
              <w:spacing w:line="240" w:lineRule="auto"/>
              <w:ind w:left="0"/>
              <w:jc w:val="left"/>
              <w:rPr>
                <w:sz w:val="16"/>
              </w:rPr>
            </w:pPr>
          </w:p>
        </w:tc>
        <w:tc>
          <w:tcPr>
            <w:tcW w:w="1558" w:type="dxa"/>
          </w:tcPr>
          <w:p w:rsidR="0034398C" w:rsidRDefault="0034398C">
            <w:pPr>
              <w:pStyle w:val="TableParagraph"/>
              <w:spacing w:line="240" w:lineRule="auto"/>
              <w:ind w:left="0"/>
              <w:jc w:val="left"/>
              <w:rPr>
                <w:sz w:val="16"/>
              </w:rPr>
            </w:pPr>
          </w:p>
        </w:tc>
        <w:tc>
          <w:tcPr>
            <w:tcW w:w="1563" w:type="dxa"/>
          </w:tcPr>
          <w:p w:rsidR="0034398C" w:rsidRDefault="0034398C">
            <w:pPr>
              <w:pStyle w:val="TableParagraph"/>
              <w:spacing w:line="240" w:lineRule="auto"/>
              <w:ind w:left="0"/>
              <w:jc w:val="left"/>
              <w:rPr>
                <w:sz w:val="16"/>
              </w:rPr>
            </w:pPr>
          </w:p>
        </w:tc>
        <w:tc>
          <w:tcPr>
            <w:tcW w:w="2134" w:type="dxa"/>
          </w:tcPr>
          <w:p w:rsidR="0034398C" w:rsidRDefault="00117228">
            <w:pPr>
              <w:pStyle w:val="TableParagraph"/>
              <w:spacing w:line="206" w:lineRule="exact"/>
              <w:ind w:left="514" w:right="502"/>
              <w:rPr>
                <w:sz w:val="18"/>
              </w:rPr>
            </w:pPr>
            <w:r>
              <w:rPr>
                <w:spacing w:val="-2"/>
                <w:sz w:val="18"/>
              </w:rPr>
              <w:t>геодезических измерений (определений)</w:t>
            </w:r>
          </w:p>
        </w:tc>
        <w:tc>
          <w:tcPr>
            <w:tcW w:w="1985" w:type="dxa"/>
          </w:tcPr>
          <w:p w:rsidR="0034398C" w:rsidRDefault="0034398C">
            <w:pPr>
              <w:pStyle w:val="TableParagraph"/>
              <w:spacing w:line="240" w:lineRule="auto"/>
              <w:ind w:left="0"/>
              <w:jc w:val="left"/>
              <w:rPr>
                <w:sz w:val="16"/>
              </w:rPr>
            </w:pPr>
          </w:p>
        </w:tc>
        <w:tc>
          <w:tcPr>
            <w:tcW w:w="1704" w:type="dxa"/>
          </w:tcPr>
          <w:p w:rsidR="0034398C" w:rsidRDefault="0034398C">
            <w:pPr>
              <w:pStyle w:val="TableParagraph"/>
              <w:spacing w:line="240" w:lineRule="auto"/>
              <w:ind w:left="0"/>
              <w:jc w:val="left"/>
              <w:rPr>
                <w:sz w:val="16"/>
              </w:rPr>
            </w:pPr>
          </w:p>
        </w:tc>
      </w:tr>
      <w:tr w:rsidR="0034398C">
        <w:trPr>
          <w:trHeight w:val="829"/>
        </w:trPr>
        <w:tc>
          <w:tcPr>
            <w:tcW w:w="1692" w:type="dxa"/>
          </w:tcPr>
          <w:p w:rsidR="0034398C" w:rsidRDefault="00117228">
            <w:pPr>
              <w:pStyle w:val="TableParagraph"/>
              <w:spacing w:before="2" w:line="240" w:lineRule="auto"/>
              <w:ind w:left="94" w:right="84"/>
              <w:rPr>
                <w:sz w:val="18"/>
              </w:rPr>
            </w:pPr>
            <w:r>
              <w:rPr>
                <w:spacing w:val="-10"/>
                <w:sz w:val="18"/>
              </w:rPr>
              <w:t>7</w:t>
            </w:r>
          </w:p>
        </w:tc>
        <w:tc>
          <w:tcPr>
            <w:tcW w:w="1558" w:type="dxa"/>
          </w:tcPr>
          <w:p w:rsidR="0034398C" w:rsidRDefault="00117228">
            <w:pPr>
              <w:pStyle w:val="TableParagraph"/>
              <w:spacing w:before="2" w:line="240" w:lineRule="auto"/>
              <w:ind w:left="15"/>
              <w:rPr>
                <w:sz w:val="18"/>
              </w:rPr>
            </w:pPr>
            <w:r>
              <w:rPr>
                <w:spacing w:val="-2"/>
                <w:sz w:val="18"/>
              </w:rPr>
              <w:t>521338.47</w:t>
            </w:r>
          </w:p>
        </w:tc>
        <w:tc>
          <w:tcPr>
            <w:tcW w:w="1563" w:type="dxa"/>
          </w:tcPr>
          <w:p w:rsidR="0034398C" w:rsidRDefault="00117228">
            <w:pPr>
              <w:pStyle w:val="TableParagraph"/>
              <w:spacing w:before="2" w:line="240" w:lineRule="auto"/>
              <w:ind w:left="11"/>
              <w:rPr>
                <w:sz w:val="18"/>
              </w:rPr>
            </w:pPr>
            <w:r>
              <w:rPr>
                <w:spacing w:val="-2"/>
                <w:sz w:val="18"/>
              </w:rPr>
              <w:t>3389183.46</w:t>
            </w:r>
          </w:p>
        </w:tc>
        <w:tc>
          <w:tcPr>
            <w:tcW w:w="2134" w:type="dxa"/>
          </w:tcPr>
          <w:p w:rsidR="0034398C" w:rsidRDefault="00117228">
            <w:pPr>
              <w:pStyle w:val="TableParagraph"/>
              <w:spacing w:line="206" w:lineRule="exact"/>
              <w:ind w:right="134"/>
              <w:rPr>
                <w:sz w:val="18"/>
              </w:rPr>
            </w:pPr>
            <w:r>
              <w:rPr>
                <w:sz w:val="18"/>
              </w:rPr>
              <w:t>Метод</w:t>
            </w:r>
            <w:r>
              <w:rPr>
                <w:spacing w:val="-12"/>
                <w:sz w:val="18"/>
              </w:rPr>
              <w:t xml:space="preserve"> </w:t>
            </w:r>
            <w:r>
              <w:rPr>
                <w:sz w:val="18"/>
              </w:rPr>
              <w:t xml:space="preserve">спутниковых </w:t>
            </w:r>
            <w:r>
              <w:rPr>
                <w:spacing w:val="-2"/>
                <w:sz w:val="18"/>
              </w:rPr>
              <w:t>геодезических измерений (определений)</w:t>
            </w:r>
          </w:p>
        </w:tc>
        <w:tc>
          <w:tcPr>
            <w:tcW w:w="1985" w:type="dxa"/>
          </w:tcPr>
          <w:p w:rsidR="0034398C" w:rsidRDefault="00117228">
            <w:pPr>
              <w:pStyle w:val="TableParagraph"/>
              <w:spacing w:before="2" w:line="240" w:lineRule="auto"/>
              <w:ind w:left="12"/>
              <w:rPr>
                <w:sz w:val="18"/>
              </w:rPr>
            </w:pPr>
            <w:r>
              <w:rPr>
                <w:spacing w:val="-4"/>
                <w:sz w:val="18"/>
              </w:rPr>
              <w:t>0.10</w:t>
            </w:r>
          </w:p>
        </w:tc>
        <w:tc>
          <w:tcPr>
            <w:tcW w:w="1704" w:type="dxa"/>
          </w:tcPr>
          <w:p w:rsidR="0034398C" w:rsidRDefault="00117228">
            <w:pPr>
              <w:pStyle w:val="TableParagraph"/>
              <w:spacing w:before="2" w:line="240" w:lineRule="auto"/>
              <w:ind w:left="108"/>
              <w:jc w:val="left"/>
              <w:rPr>
                <w:sz w:val="18"/>
              </w:rPr>
            </w:pPr>
            <w:r>
              <w:rPr>
                <w:spacing w:val="-10"/>
                <w:sz w:val="18"/>
              </w:rPr>
              <w:t>–</w:t>
            </w:r>
          </w:p>
        </w:tc>
      </w:tr>
      <w:tr w:rsidR="0034398C">
        <w:trPr>
          <w:trHeight w:val="827"/>
        </w:trPr>
        <w:tc>
          <w:tcPr>
            <w:tcW w:w="1692" w:type="dxa"/>
          </w:tcPr>
          <w:p w:rsidR="0034398C" w:rsidRDefault="00117228">
            <w:pPr>
              <w:pStyle w:val="TableParagraph"/>
              <w:ind w:left="94" w:right="84"/>
              <w:rPr>
                <w:sz w:val="18"/>
              </w:rPr>
            </w:pPr>
            <w:r>
              <w:rPr>
                <w:spacing w:val="-10"/>
                <w:sz w:val="18"/>
              </w:rPr>
              <w:t>8</w:t>
            </w:r>
          </w:p>
        </w:tc>
        <w:tc>
          <w:tcPr>
            <w:tcW w:w="1558" w:type="dxa"/>
          </w:tcPr>
          <w:p w:rsidR="0034398C" w:rsidRDefault="00117228">
            <w:pPr>
              <w:pStyle w:val="TableParagraph"/>
              <w:ind w:left="15"/>
              <w:rPr>
                <w:sz w:val="18"/>
              </w:rPr>
            </w:pPr>
            <w:r>
              <w:rPr>
                <w:spacing w:val="-2"/>
                <w:sz w:val="18"/>
              </w:rPr>
              <w:t>521335.96</w:t>
            </w:r>
          </w:p>
        </w:tc>
        <w:tc>
          <w:tcPr>
            <w:tcW w:w="1563" w:type="dxa"/>
          </w:tcPr>
          <w:p w:rsidR="0034398C" w:rsidRDefault="00117228">
            <w:pPr>
              <w:pStyle w:val="TableParagraph"/>
              <w:ind w:left="11"/>
              <w:rPr>
                <w:sz w:val="18"/>
              </w:rPr>
            </w:pPr>
            <w:r>
              <w:rPr>
                <w:spacing w:val="-2"/>
                <w:sz w:val="18"/>
              </w:rPr>
              <w:t>3389184.99</w:t>
            </w:r>
          </w:p>
        </w:tc>
        <w:tc>
          <w:tcPr>
            <w:tcW w:w="2134" w:type="dxa"/>
          </w:tcPr>
          <w:p w:rsidR="0034398C" w:rsidRDefault="00117228">
            <w:pPr>
              <w:pStyle w:val="TableParagraph"/>
              <w:spacing w:line="206" w:lineRule="exact"/>
              <w:ind w:right="134"/>
              <w:rPr>
                <w:sz w:val="18"/>
              </w:rPr>
            </w:pPr>
            <w:r>
              <w:rPr>
                <w:sz w:val="18"/>
              </w:rPr>
              <w:t>Метод</w:t>
            </w:r>
            <w:r>
              <w:rPr>
                <w:spacing w:val="-12"/>
                <w:sz w:val="18"/>
              </w:rPr>
              <w:t xml:space="preserve"> </w:t>
            </w:r>
            <w:r>
              <w:rPr>
                <w:sz w:val="18"/>
              </w:rPr>
              <w:t xml:space="preserve">спутниковых </w:t>
            </w:r>
            <w:r>
              <w:rPr>
                <w:spacing w:val="-2"/>
                <w:sz w:val="18"/>
              </w:rPr>
              <w:t>геодезических измерений (определений)</w:t>
            </w:r>
          </w:p>
        </w:tc>
        <w:tc>
          <w:tcPr>
            <w:tcW w:w="1985" w:type="dxa"/>
          </w:tcPr>
          <w:p w:rsidR="0034398C" w:rsidRDefault="00117228">
            <w:pPr>
              <w:pStyle w:val="TableParagraph"/>
              <w:ind w:left="12"/>
              <w:rPr>
                <w:sz w:val="18"/>
              </w:rPr>
            </w:pPr>
            <w:r>
              <w:rPr>
                <w:spacing w:val="-4"/>
                <w:sz w:val="18"/>
              </w:rPr>
              <w:t>0.10</w:t>
            </w:r>
          </w:p>
        </w:tc>
        <w:tc>
          <w:tcPr>
            <w:tcW w:w="1704" w:type="dxa"/>
          </w:tcPr>
          <w:p w:rsidR="0034398C" w:rsidRDefault="00117228">
            <w:pPr>
              <w:pStyle w:val="TableParagraph"/>
              <w:ind w:left="108"/>
              <w:jc w:val="left"/>
              <w:rPr>
                <w:sz w:val="18"/>
              </w:rPr>
            </w:pPr>
            <w:r>
              <w:rPr>
                <w:spacing w:val="-10"/>
                <w:sz w:val="18"/>
              </w:rPr>
              <w:t>–</w:t>
            </w:r>
          </w:p>
        </w:tc>
      </w:tr>
      <w:tr w:rsidR="0034398C">
        <w:trPr>
          <w:trHeight w:val="827"/>
        </w:trPr>
        <w:tc>
          <w:tcPr>
            <w:tcW w:w="1692" w:type="dxa"/>
          </w:tcPr>
          <w:p w:rsidR="0034398C" w:rsidRDefault="00117228">
            <w:pPr>
              <w:pStyle w:val="TableParagraph"/>
              <w:ind w:left="94" w:right="84"/>
              <w:rPr>
                <w:sz w:val="18"/>
              </w:rPr>
            </w:pPr>
            <w:r>
              <w:rPr>
                <w:spacing w:val="-10"/>
                <w:sz w:val="18"/>
              </w:rPr>
              <w:t>9</w:t>
            </w:r>
          </w:p>
        </w:tc>
        <w:tc>
          <w:tcPr>
            <w:tcW w:w="1558" w:type="dxa"/>
          </w:tcPr>
          <w:p w:rsidR="0034398C" w:rsidRDefault="00117228">
            <w:pPr>
              <w:pStyle w:val="TableParagraph"/>
              <w:ind w:left="15"/>
              <w:rPr>
                <w:sz w:val="18"/>
              </w:rPr>
            </w:pPr>
            <w:r>
              <w:rPr>
                <w:spacing w:val="-2"/>
                <w:sz w:val="18"/>
              </w:rPr>
              <w:t>521333.17</w:t>
            </w:r>
          </w:p>
        </w:tc>
        <w:tc>
          <w:tcPr>
            <w:tcW w:w="1563" w:type="dxa"/>
          </w:tcPr>
          <w:p w:rsidR="0034398C" w:rsidRDefault="00117228">
            <w:pPr>
              <w:pStyle w:val="TableParagraph"/>
              <w:ind w:left="11"/>
              <w:rPr>
                <w:sz w:val="18"/>
              </w:rPr>
            </w:pPr>
            <w:r>
              <w:rPr>
                <w:spacing w:val="-2"/>
                <w:sz w:val="18"/>
              </w:rPr>
              <w:t>3389185.72</w:t>
            </w:r>
          </w:p>
        </w:tc>
        <w:tc>
          <w:tcPr>
            <w:tcW w:w="2134" w:type="dxa"/>
          </w:tcPr>
          <w:p w:rsidR="0034398C" w:rsidRDefault="00117228">
            <w:pPr>
              <w:pStyle w:val="TableParagraph"/>
              <w:spacing w:line="240" w:lineRule="auto"/>
              <w:ind w:right="134"/>
              <w:rPr>
                <w:sz w:val="18"/>
              </w:rPr>
            </w:pPr>
            <w:r>
              <w:rPr>
                <w:sz w:val="18"/>
              </w:rPr>
              <w:t>Метод</w:t>
            </w:r>
            <w:r>
              <w:rPr>
                <w:spacing w:val="-12"/>
                <w:sz w:val="18"/>
              </w:rPr>
              <w:t xml:space="preserve"> </w:t>
            </w:r>
            <w:r>
              <w:rPr>
                <w:sz w:val="18"/>
              </w:rPr>
              <w:t xml:space="preserve">спутниковых </w:t>
            </w:r>
            <w:r>
              <w:rPr>
                <w:spacing w:val="-2"/>
                <w:sz w:val="18"/>
              </w:rPr>
              <w:t>геодезических измерений</w:t>
            </w:r>
          </w:p>
          <w:p w:rsidR="0034398C" w:rsidRDefault="00117228">
            <w:pPr>
              <w:pStyle w:val="TableParagraph"/>
              <w:spacing w:line="186" w:lineRule="exact"/>
              <w:ind w:right="138"/>
              <w:rPr>
                <w:sz w:val="18"/>
              </w:rPr>
            </w:pPr>
            <w:r>
              <w:rPr>
                <w:spacing w:val="-2"/>
                <w:sz w:val="18"/>
              </w:rPr>
              <w:t>(определений)</w:t>
            </w:r>
          </w:p>
        </w:tc>
        <w:tc>
          <w:tcPr>
            <w:tcW w:w="1985" w:type="dxa"/>
          </w:tcPr>
          <w:p w:rsidR="0034398C" w:rsidRDefault="00117228">
            <w:pPr>
              <w:pStyle w:val="TableParagraph"/>
              <w:ind w:left="12"/>
              <w:rPr>
                <w:sz w:val="18"/>
              </w:rPr>
            </w:pPr>
            <w:r>
              <w:rPr>
                <w:spacing w:val="-4"/>
                <w:sz w:val="18"/>
              </w:rPr>
              <w:t>0.10</w:t>
            </w:r>
          </w:p>
        </w:tc>
        <w:tc>
          <w:tcPr>
            <w:tcW w:w="1704" w:type="dxa"/>
          </w:tcPr>
          <w:p w:rsidR="0034398C" w:rsidRDefault="00117228">
            <w:pPr>
              <w:pStyle w:val="TableParagraph"/>
              <w:ind w:left="108"/>
              <w:jc w:val="left"/>
              <w:rPr>
                <w:sz w:val="18"/>
              </w:rPr>
            </w:pPr>
            <w:r>
              <w:rPr>
                <w:spacing w:val="-10"/>
                <w:sz w:val="18"/>
              </w:rPr>
              <w:t>–</w:t>
            </w:r>
          </w:p>
        </w:tc>
      </w:tr>
      <w:tr w:rsidR="0034398C">
        <w:trPr>
          <w:trHeight w:val="827"/>
        </w:trPr>
        <w:tc>
          <w:tcPr>
            <w:tcW w:w="1692" w:type="dxa"/>
          </w:tcPr>
          <w:p w:rsidR="0034398C" w:rsidRDefault="00117228">
            <w:pPr>
              <w:pStyle w:val="TableParagraph"/>
              <w:ind w:left="98" w:right="83"/>
              <w:rPr>
                <w:sz w:val="18"/>
              </w:rPr>
            </w:pPr>
            <w:r>
              <w:rPr>
                <w:spacing w:val="-5"/>
                <w:sz w:val="18"/>
              </w:rPr>
              <w:t>10</w:t>
            </w:r>
          </w:p>
        </w:tc>
        <w:tc>
          <w:tcPr>
            <w:tcW w:w="1558" w:type="dxa"/>
          </w:tcPr>
          <w:p w:rsidR="0034398C" w:rsidRDefault="00117228">
            <w:pPr>
              <w:pStyle w:val="TableParagraph"/>
              <w:ind w:left="15"/>
              <w:rPr>
                <w:sz w:val="18"/>
              </w:rPr>
            </w:pPr>
            <w:r>
              <w:rPr>
                <w:spacing w:val="-2"/>
                <w:sz w:val="18"/>
              </w:rPr>
              <w:t>521330.43</w:t>
            </w:r>
          </w:p>
        </w:tc>
        <w:tc>
          <w:tcPr>
            <w:tcW w:w="1563" w:type="dxa"/>
          </w:tcPr>
          <w:p w:rsidR="0034398C" w:rsidRDefault="00117228">
            <w:pPr>
              <w:pStyle w:val="TableParagraph"/>
              <w:ind w:left="11"/>
              <w:rPr>
                <w:sz w:val="18"/>
              </w:rPr>
            </w:pPr>
            <w:r>
              <w:rPr>
                <w:spacing w:val="-2"/>
                <w:sz w:val="18"/>
              </w:rPr>
              <w:t>3389185.66</w:t>
            </w:r>
          </w:p>
        </w:tc>
        <w:tc>
          <w:tcPr>
            <w:tcW w:w="2134" w:type="dxa"/>
          </w:tcPr>
          <w:p w:rsidR="0034398C" w:rsidRDefault="00117228">
            <w:pPr>
              <w:pStyle w:val="TableParagraph"/>
              <w:spacing w:line="240" w:lineRule="auto"/>
              <w:ind w:right="134"/>
              <w:rPr>
                <w:sz w:val="18"/>
              </w:rPr>
            </w:pPr>
            <w:r>
              <w:rPr>
                <w:sz w:val="18"/>
              </w:rPr>
              <w:t>Метод</w:t>
            </w:r>
            <w:r>
              <w:rPr>
                <w:spacing w:val="-12"/>
                <w:sz w:val="18"/>
              </w:rPr>
              <w:t xml:space="preserve"> </w:t>
            </w:r>
            <w:r>
              <w:rPr>
                <w:sz w:val="18"/>
              </w:rPr>
              <w:t xml:space="preserve">спутниковых </w:t>
            </w:r>
            <w:r>
              <w:rPr>
                <w:spacing w:val="-2"/>
                <w:sz w:val="18"/>
              </w:rPr>
              <w:t>геодезических измерений</w:t>
            </w:r>
          </w:p>
          <w:p w:rsidR="0034398C" w:rsidRDefault="00117228">
            <w:pPr>
              <w:pStyle w:val="TableParagraph"/>
              <w:spacing w:line="186" w:lineRule="exact"/>
              <w:ind w:right="138"/>
              <w:rPr>
                <w:sz w:val="18"/>
              </w:rPr>
            </w:pPr>
            <w:r>
              <w:rPr>
                <w:spacing w:val="-2"/>
                <w:sz w:val="18"/>
              </w:rPr>
              <w:t>(определений)</w:t>
            </w:r>
          </w:p>
        </w:tc>
        <w:tc>
          <w:tcPr>
            <w:tcW w:w="1985" w:type="dxa"/>
          </w:tcPr>
          <w:p w:rsidR="0034398C" w:rsidRDefault="00117228">
            <w:pPr>
              <w:pStyle w:val="TableParagraph"/>
              <w:ind w:left="12"/>
              <w:rPr>
                <w:sz w:val="18"/>
              </w:rPr>
            </w:pPr>
            <w:r>
              <w:rPr>
                <w:spacing w:val="-4"/>
                <w:sz w:val="18"/>
              </w:rPr>
              <w:t>0.10</w:t>
            </w:r>
          </w:p>
        </w:tc>
        <w:tc>
          <w:tcPr>
            <w:tcW w:w="1704" w:type="dxa"/>
          </w:tcPr>
          <w:p w:rsidR="0034398C" w:rsidRDefault="00117228">
            <w:pPr>
              <w:pStyle w:val="TableParagraph"/>
              <w:ind w:left="108"/>
              <w:jc w:val="left"/>
              <w:rPr>
                <w:sz w:val="18"/>
              </w:rPr>
            </w:pPr>
            <w:r>
              <w:rPr>
                <w:spacing w:val="-10"/>
                <w:sz w:val="18"/>
              </w:rPr>
              <w:t>–</w:t>
            </w:r>
          </w:p>
        </w:tc>
      </w:tr>
      <w:tr w:rsidR="0034398C">
        <w:trPr>
          <w:trHeight w:val="827"/>
        </w:trPr>
        <w:tc>
          <w:tcPr>
            <w:tcW w:w="1692" w:type="dxa"/>
          </w:tcPr>
          <w:p w:rsidR="0034398C" w:rsidRDefault="00117228">
            <w:pPr>
              <w:pStyle w:val="TableParagraph"/>
              <w:ind w:left="98" w:right="83"/>
              <w:rPr>
                <w:sz w:val="18"/>
              </w:rPr>
            </w:pPr>
            <w:r>
              <w:rPr>
                <w:spacing w:val="-5"/>
                <w:sz w:val="18"/>
              </w:rPr>
              <w:t>11</w:t>
            </w:r>
          </w:p>
        </w:tc>
        <w:tc>
          <w:tcPr>
            <w:tcW w:w="1558" w:type="dxa"/>
          </w:tcPr>
          <w:p w:rsidR="0034398C" w:rsidRDefault="00117228">
            <w:pPr>
              <w:pStyle w:val="TableParagraph"/>
              <w:ind w:left="15"/>
              <w:rPr>
                <w:sz w:val="18"/>
              </w:rPr>
            </w:pPr>
            <w:r>
              <w:rPr>
                <w:spacing w:val="-2"/>
                <w:sz w:val="18"/>
              </w:rPr>
              <w:t>521327.72</w:t>
            </w:r>
          </w:p>
        </w:tc>
        <w:tc>
          <w:tcPr>
            <w:tcW w:w="1563" w:type="dxa"/>
          </w:tcPr>
          <w:p w:rsidR="0034398C" w:rsidRDefault="00117228">
            <w:pPr>
              <w:pStyle w:val="TableParagraph"/>
              <w:ind w:left="11"/>
              <w:rPr>
                <w:sz w:val="18"/>
              </w:rPr>
            </w:pPr>
            <w:r>
              <w:rPr>
                <w:spacing w:val="-2"/>
                <w:sz w:val="18"/>
              </w:rPr>
              <w:t>3389184.80</w:t>
            </w:r>
          </w:p>
        </w:tc>
        <w:tc>
          <w:tcPr>
            <w:tcW w:w="2134" w:type="dxa"/>
          </w:tcPr>
          <w:p w:rsidR="0034398C" w:rsidRDefault="00117228">
            <w:pPr>
              <w:pStyle w:val="TableParagraph"/>
              <w:spacing w:line="240" w:lineRule="auto"/>
              <w:ind w:right="134"/>
              <w:rPr>
                <w:sz w:val="18"/>
              </w:rPr>
            </w:pPr>
            <w:r>
              <w:rPr>
                <w:sz w:val="18"/>
              </w:rPr>
              <w:t>Метод</w:t>
            </w:r>
            <w:r>
              <w:rPr>
                <w:spacing w:val="-12"/>
                <w:sz w:val="18"/>
              </w:rPr>
              <w:t xml:space="preserve"> </w:t>
            </w:r>
            <w:r>
              <w:rPr>
                <w:sz w:val="18"/>
              </w:rPr>
              <w:t xml:space="preserve">спутниковых </w:t>
            </w:r>
            <w:r>
              <w:rPr>
                <w:spacing w:val="-2"/>
                <w:sz w:val="18"/>
              </w:rPr>
              <w:t>геодезических измерений</w:t>
            </w:r>
          </w:p>
          <w:p w:rsidR="0034398C" w:rsidRDefault="00117228">
            <w:pPr>
              <w:pStyle w:val="TableParagraph"/>
              <w:spacing w:line="186" w:lineRule="exact"/>
              <w:ind w:right="138"/>
              <w:rPr>
                <w:sz w:val="18"/>
              </w:rPr>
            </w:pPr>
            <w:r>
              <w:rPr>
                <w:spacing w:val="-2"/>
                <w:sz w:val="18"/>
              </w:rPr>
              <w:t>(определений)</w:t>
            </w:r>
          </w:p>
        </w:tc>
        <w:tc>
          <w:tcPr>
            <w:tcW w:w="1985" w:type="dxa"/>
          </w:tcPr>
          <w:p w:rsidR="0034398C" w:rsidRDefault="00117228">
            <w:pPr>
              <w:pStyle w:val="TableParagraph"/>
              <w:ind w:left="12"/>
              <w:rPr>
                <w:sz w:val="18"/>
              </w:rPr>
            </w:pPr>
            <w:r>
              <w:rPr>
                <w:spacing w:val="-4"/>
                <w:sz w:val="18"/>
              </w:rPr>
              <w:t>0.10</w:t>
            </w:r>
          </w:p>
        </w:tc>
        <w:tc>
          <w:tcPr>
            <w:tcW w:w="1704" w:type="dxa"/>
          </w:tcPr>
          <w:p w:rsidR="0034398C" w:rsidRDefault="00117228">
            <w:pPr>
              <w:pStyle w:val="TableParagraph"/>
              <w:ind w:left="108"/>
              <w:jc w:val="left"/>
              <w:rPr>
                <w:sz w:val="18"/>
              </w:rPr>
            </w:pPr>
            <w:r>
              <w:rPr>
                <w:spacing w:val="-10"/>
                <w:sz w:val="18"/>
              </w:rPr>
              <w:t>–</w:t>
            </w:r>
          </w:p>
        </w:tc>
      </w:tr>
      <w:tr w:rsidR="0034398C">
        <w:trPr>
          <w:trHeight w:val="827"/>
        </w:trPr>
        <w:tc>
          <w:tcPr>
            <w:tcW w:w="1692" w:type="dxa"/>
          </w:tcPr>
          <w:p w:rsidR="0034398C" w:rsidRDefault="00117228">
            <w:pPr>
              <w:pStyle w:val="TableParagraph"/>
              <w:ind w:left="98" w:right="83"/>
              <w:rPr>
                <w:sz w:val="18"/>
              </w:rPr>
            </w:pPr>
            <w:r>
              <w:rPr>
                <w:spacing w:val="-5"/>
                <w:sz w:val="18"/>
              </w:rPr>
              <w:t>12</w:t>
            </w:r>
          </w:p>
        </w:tc>
        <w:tc>
          <w:tcPr>
            <w:tcW w:w="1558" w:type="dxa"/>
          </w:tcPr>
          <w:p w:rsidR="0034398C" w:rsidRDefault="00117228">
            <w:pPr>
              <w:pStyle w:val="TableParagraph"/>
              <w:ind w:left="15"/>
              <w:rPr>
                <w:sz w:val="18"/>
              </w:rPr>
            </w:pPr>
            <w:r>
              <w:rPr>
                <w:spacing w:val="-2"/>
                <w:sz w:val="18"/>
              </w:rPr>
              <w:t>521325.16</w:t>
            </w:r>
          </w:p>
        </w:tc>
        <w:tc>
          <w:tcPr>
            <w:tcW w:w="1563" w:type="dxa"/>
          </w:tcPr>
          <w:p w:rsidR="0034398C" w:rsidRDefault="00117228">
            <w:pPr>
              <w:pStyle w:val="TableParagraph"/>
              <w:ind w:left="11"/>
              <w:rPr>
                <w:sz w:val="18"/>
              </w:rPr>
            </w:pPr>
            <w:r>
              <w:rPr>
                <w:spacing w:val="-2"/>
                <w:sz w:val="18"/>
              </w:rPr>
              <w:t>3389183.40</w:t>
            </w:r>
          </w:p>
        </w:tc>
        <w:tc>
          <w:tcPr>
            <w:tcW w:w="2134" w:type="dxa"/>
          </w:tcPr>
          <w:p w:rsidR="0034398C" w:rsidRDefault="00117228">
            <w:pPr>
              <w:pStyle w:val="TableParagraph"/>
              <w:spacing w:line="240" w:lineRule="auto"/>
              <w:ind w:right="134"/>
              <w:rPr>
                <w:sz w:val="18"/>
              </w:rPr>
            </w:pPr>
            <w:r>
              <w:rPr>
                <w:sz w:val="18"/>
              </w:rPr>
              <w:t>Метод</w:t>
            </w:r>
            <w:r>
              <w:rPr>
                <w:spacing w:val="-12"/>
                <w:sz w:val="18"/>
              </w:rPr>
              <w:t xml:space="preserve"> </w:t>
            </w:r>
            <w:r>
              <w:rPr>
                <w:sz w:val="18"/>
              </w:rPr>
              <w:t xml:space="preserve">спутниковых </w:t>
            </w:r>
            <w:r>
              <w:rPr>
                <w:spacing w:val="-2"/>
                <w:sz w:val="18"/>
              </w:rPr>
              <w:t>геодезических измерений</w:t>
            </w:r>
          </w:p>
          <w:p w:rsidR="0034398C" w:rsidRDefault="00117228">
            <w:pPr>
              <w:pStyle w:val="TableParagraph"/>
              <w:spacing w:line="186" w:lineRule="exact"/>
              <w:ind w:right="138"/>
              <w:rPr>
                <w:sz w:val="18"/>
              </w:rPr>
            </w:pPr>
            <w:r>
              <w:rPr>
                <w:spacing w:val="-2"/>
                <w:sz w:val="18"/>
              </w:rPr>
              <w:t>(определений)</w:t>
            </w:r>
          </w:p>
        </w:tc>
        <w:tc>
          <w:tcPr>
            <w:tcW w:w="1985" w:type="dxa"/>
          </w:tcPr>
          <w:p w:rsidR="0034398C" w:rsidRDefault="00117228">
            <w:pPr>
              <w:pStyle w:val="TableParagraph"/>
              <w:ind w:left="12"/>
              <w:rPr>
                <w:sz w:val="18"/>
              </w:rPr>
            </w:pPr>
            <w:r>
              <w:rPr>
                <w:spacing w:val="-4"/>
                <w:sz w:val="18"/>
              </w:rPr>
              <w:t>0.10</w:t>
            </w:r>
          </w:p>
        </w:tc>
        <w:tc>
          <w:tcPr>
            <w:tcW w:w="1704" w:type="dxa"/>
          </w:tcPr>
          <w:p w:rsidR="0034398C" w:rsidRDefault="00117228">
            <w:pPr>
              <w:pStyle w:val="TableParagraph"/>
              <w:ind w:left="108"/>
              <w:jc w:val="left"/>
              <w:rPr>
                <w:sz w:val="18"/>
              </w:rPr>
            </w:pPr>
            <w:r>
              <w:rPr>
                <w:spacing w:val="-10"/>
                <w:sz w:val="18"/>
              </w:rPr>
              <w:t>–</w:t>
            </w:r>
          </w:p>
        </w:tc>
      </w:tr>
      <w:tr w:rsidR="0034398C">
        <w:trPr>
          <w:trHeight w:val="827"/>
        </w:trPr>
        <w:tc>
          <w:tcPr>
            <w:tcW w:w="1692" w:type="dxa"/>
          </w:tcPr>
          <w:p w:rsidR="0034398C" w:rsidRDefault="00117228">
            <w:pPr>
              <w:pStyle w:val="TableParagraph"/>
              <w:ind w:left="98" w:right="83"/>
              <w:rPr>
                <w:sz w:val="18"/>
              </w:rPr>
            </w:pPr>
            <w:r>
              <w:rPr>
                <w:spacing w:val="-5"/>
                <w:sz w:val="18"/>
              </w:rPr>
              <w:t>13</w:t>
            </w:r>
          </w:p>
        </w:tc>
        <w:tc>
          <w:tcPr>
            <w:tcW w:w="1558" w:type="dxa"/>
          </w:tcPr>
          <w:p w:rsidR="0034398C" w:rsidRDefault="00117228">
            <w:pPr>
              <w:pStyle w:val="TableParagraph"/>
              <w:ind w:left="15"/>
              <w:rPr>
                <w:sz w:val="18"/>
              </w:rPr>
            </w:pPr>
            <w:r>
              <w:rPr>
                <w:spacing w:val="-2"/>
                <w:sz w:val="18"/>
              </w:rPr>
              <w:t>521323.28</w:t>
            </w:r>
          </w:p>
        </w:tc>
        <w:tc>
          <w:tcPr>
            <w:tcW w:w="1563" w:type="dxa"/>
          </w:tcPr>
          <w:p w:rsidR="0034398C" w:rsidRDefault="00117228">
            <w:pPr>
              <w:pStyle w:val="TableParagraph"/>
              <w:ind w:left="11"/>
              <w:rPr>
                <w:sz w:val="18"/>
              </w:rPr>
            </w:pPr>
            <w:r>
              <w:rPr>
                <w:spacing w:val="-2"/>
                <w:sz w:val="18"/>
              </w:rPr>
              <w:t>3389181.54</w:t>
            </w:r>
          </w:p>
        </w:tc>
        <w:tc>
          <w:tcPr>
            <w:tcW w:w="2134" w:type="dxa"/>
          </w:tcPr>
          <w:p w:rsidR="0034398C" w:rsidRDefault="00117228">
            <w:pPr>
              <w:pStyle w:val="TableParagraph"/>
              <w:spacing w:line="240" w:lineRule="auto"/>
              <w:ind w:right="134"/>
              <w:rPr>
                <w:sz w:val="18"/>
              </w:rPr>
            </w:pPr>
            <w:r>
              <w:rPr>
                <w:sz w:val="18"/>
              </w:rPr>
              <w:t>Метод</w:t>
            </w:r>
            <w:r>
              <w:rPr>
                <w:spacing w:val="-12"/>
                <w:sz w:val="18"/>
              </w:rPr>
              <w:t xml:space="preserve"> </w:t>
            </w:r>
            <w:r>
              <w:rPr>
                <w:sz w:val="18"/>
              </w:rPr>
              <w:t xml:space="preserve">спутниковых </w:t>
            </w:r>
            <w:r>
              <w:rPr>
                <w:spacing w:val="-2"/>
                <w:sz w:val="18"/>
              </w:rPr>
              <w:t>геодезических измерений</w:t>
            </w:r>
          </w:p>
          <w:p w:rsidR="0034398C" w:rsidRDefault="00117228">
            <w:pPr>
              <w:pStyle w:val="TableParagraph"/>
              <w:spacing w:line="186" w:lineRule="exact"/>
              <w:ind w:right="138"/>
              <w:rPr>
                <w:sz w:val="18"/>
              </w:rPr>
            </w:pPr>
            <w:r>
              <w:rPr>
                <w:spacing w:val="-2"/>
                <w:sz w:val="18"/>
              </w:rPr>
              <w:t>(определений)</w:t>
            </w:r>
          </w:p>
        </w:tc>
        <w:tc>
          <w:tcPr>
            <w:tcW w:w="1985" w:type="dxa"/>
          </w:tcPr>
          <w:p w:rsidR="0034398C" w:rsidRDefault="00117228">
            <w:pPr>
              <w:pStyle w:val="TableParagraph"/>
              <w:ind w:left="12"/>
              <w:rPr>
                <w:sz w:val="18"/>
              </w:rPr>
            </w:pPr>
            <w:r>
              <w:rPr>
                <w:spacing w:val="-4"/>
                <w:sz w:val="18"/>
              </w:rPr>
              <w:t>0.10</w:t>
            </w:r>
          </w:p>
        </w:tc>
        <w:tc>
          <w:tcPr>
            <w:tcW w:w="1704" w:type="dxa"/>
          </w:tcPr>
          <w:p w:rsidR="0034398C" w:rsidRDefault="00117228">
            <w:pPr>
              <w:pStyle w:val="TableParagraph"/>
              <w:ind w:left="108"/>
              <w:jc w:val="left"/>
              <w:rPr>
                <w:sz w:val="18"/>
              </w:rPr>
            </w:pPr>
            <w:r>
              <w:rPr>
                <w:spacing w:val="-10"/>
                <w:sz w:val="18"/>
              </w:rPr>
              <w:t>–</w:t>
            </w:r>
          </w:p>
        </w:tc>
      </w:tr>
      <w:tr w:rsidR="0034398C">
        <w:trPr>
          <w:trHeight w:val="827"/>
        </w:trPr>
        <w:tc>
          <w:tcPr>
            <w:tcW w:w="1692" w:type="dxa"/>
          </w:tcPr>
          <w:p w:rsidR="0034398C" w:rsidRDefault="00117228">
            <w:pPr>
              <w:pStyle w:val="TableParagraph"/>
              <w:spacing w:before="2" w:line="240" w:lineRule="auto"/>
              <w:ind w:left="98" w:right="83"/>
              <w:rPr>
                <w:sz w:val="18"/>
              </w:rPr>
            </w:pPr>
            <w:r>
              <w:rPr>
                <w:spacing w:val="-5"/>
                <w:sz w:val="18"/>
              </w:rPr>
              <w:t>14</w:t>
            </w:r>
          </w:p>
        </w:tc>
        <w:tc>
          <w:tcPr>
            <w:tcW w:w="1558" w:type="dxa"/>
          </w:tcPr>
          <w:p w:rsidR="0034398C" w:rsidRDefault="00117228">
            <w:pPr>
              <w:pStyle w:val="TableParagraph"/>
              <w:spacing w:before="2" w:line="240" w:lineRule="auto"/>
              <w:ind w:left="15"/>
              <w:rPr>
                <w:sz w:val="18"/>
              </w:rPr>
            </w:pPr>
            <w:r>
              <w:rPr>
                <w:spacing w:val="-2"/>
                <w:sz w:val="18"/>
              </w:rPr>
              <w:t>521321.93</w:t>
            </w:r>
          </w:p>
        </w:tc>
        <w:tc>
          <w:tcPr>
            <w:tcW w:w="1563" w:type="dxa"/>
          </w:tcPr>
          <w:p w:rsidR="0034398C" w:rsidRDefault="00117228">
            <w:pPr>
              <w:pStyle w:val="TableParagraph"/>
              <w:spacing w:before="2" w:line="240" w:lineRule="auto"/>
              <w:ind w:left="11"/>
              <w:rPr>
                <w:sz w:val="18"/>
              </w:rPr>
            </w:pPr>
            <w:r>
              <w:rPr>
                <w:spacing w:val="-2"/>
                <w:sz w:val="18"/>
              </w:rPr>
              <w:t>3389179.20</w:t>
            </w:r>
          </w:p>
        </w:tc>
        <w:tc>
          <w:tcPr>
            <w:tcW w:w="2134" w:type="dxa"/>
          </w:tcPr>
          <w:p w:rsidR="0034398C" w:rsidRDefault="00117228">
            <w:pPr>
              <w:pStyle w:val="TableParagraph"/>
              <w:spacing w:line="206" w:lineRule="exact"/>
              <w:ind w:right="134"/>
              <w:rPr>
                <w:sz w:val="18"/>
              </w:rPr>
            </w:pPr>
            <w:r>
              <w:rPr>
                <w:sz w:val="18"/>
              </w:rPr>
              <w:t>Метод</w:t>
            </w:r>
            <w:r>
              <w:rPr>
                <w:spacing w:val="-12"/>
                <w:sz w:val="18"/>
              </w:rPr>
              <w:t xml:space="preserve"> </w:t>
            </w:r>
            <w:r>
              <w:rPr>
                <w:sz w:val="18"/>
              </w:rPr>
              <w:t xml:space="preserve">спутниковых </w:t>
            </w:r>
            <w:r>
              <w:rPr>
                <w:spacing w:val="-2"/>
                <w:sz w:val="18"/>
              </w:rPr>
              <w:t>геодезических измерений (определений)</w:t>
            </w:r>
          </w:p>
        </w:tc>
        <w:tc>
          <w:tcPr>
            <w:tcW w:w="1985" w:type="dxa"/>
          </w:tcPr>
          <w:p w:rsidR="0034398C" w:rsidRDefault="00117228">
            <w:pPr>
              <w:pStyle w:val="TableParagraph"/>
              <w:spacing w:before="2" w:line="240" w:lineRule="auto"/>
              <w:ind w:left="12"/>
              <w:rPr>
                <w:sz w:val="18"/>
              </w:rPr>
            </w:pPr>
            <w:r>
              <w:rPr>
                <w:spacing w:val="-4"/>
                <w:sz w:val="18"/>
              </w:rPr>
              <w:t>0.10</w:t>
            </w:r>
          </w:p>
        </w:tc>
        <w:tc>
          <w:tcPr>
            <w:tcW w:w="1704" w:type="dxa"/>
          </w:tcPr>
          <w:p w:rsidR="0034398C" w:rsidRDefault="00117228">
            <w:pPr>
              <w:pStyle w:val="TableParagraph"/>
              <w:spacing w:before="2" w:line="240" w:lineRule="auto"/>
              <w:ind w:left="108"/>
              <w:jc w:val="left"/>
              <w:rPr>
                <w:sz w:val="18"/>
              </w:rPr>
            </w:pPr>
            <w:r>
              <w:rPr>
                <w:spacing w:val="-10"/>
                <w:sz w:val="18"/>
              </w:rPr>
              <w:t>–</w:t>
            </w:r>
          </w:p>
        </w:tc>
      </w:tr>
      <w:tr w:rsidR="0034398C">
        <w:trPr>
          <w:trHeight w:val="829"/>
        </w:trPr>
        <w:tc>
          <w:tcPr>
            <w:tcW w:w="1692" w:type="dxa"/>
          </w:tcPr>
          <w:p w:rsidR="0034398C" w:rsidRDefault="00117228">
            <w:pPr>
              <w:pStyle w:val="TableParagraph"/>
              <w:spacing w:before="2" w:line="240" w:lineRule="auto"/>
              <w:ind w:left="98" w:right="83"/>
              <w:rPr>
                <w:sz w:val="18"/>
              </w:rPr>
            </w:pPr>
            <w:r>
              <w:rPr>
                <w:spacing w:val="-5"/>
                <w:sz w:val="18"/>
              </w:rPr>
              <w:t>15</w:t>
            </w:r>
          </w:p>
        </w:tc>
        <w:tc>
          <w:tcPr>
            <w:tcW w:w="1558" w:type="dxa"/>
          </w:tcPr>
          <w:p w:rsidR="0034398C" w:rsidRDefault="00117228">
            <w:pPr>
              <w:pStyle w:val="TableParagraph"/>
              <w:spacing w:before="2" w:line="240" w:lineRule="auto"/>
              <w:ind w:left="15"/>
              <w:rPr>
                <w:sz w:val="18"/>
              </w:rPr>
            </w:pPr>
            <w:r>
              <w:rPr>
                <w:spacing w:val="-2"/>
                <w:sz w:val="18"/>
              </w:rPr>
              <w:t>521321.36</w:t>
            </w:r>
          </w:p>
        </w:tc>
        <w:tc>
          <w:tcPr>
            <w:tcW w:w="1563" w:type="dxa"/>
          </w:tcPr>
          <w:p w:rsidR="0034398C" w:rsidRDefault="00117228">
            <w:pPr>
              <w:pStyle w:val="TableParagraph"/>
              <w:spacing w:before="2" w:line="240" w:lineRule="auto"/>
              <w:ind w:left="11"/>
              <w:rPr>
                <w:sz w:val="18"/>
              </w:rPr>
            </w:pPr>
            <w:r>
              <w:rPr>
                <w:spacing w:val="-2"/>
                <w:sz w:val="18"/>
              </w:rPr>
              <w:t>3389177.27</w:t>
            </w:r>
          </w:p>
        </w:tc>
        <w:tc>
          <w:tcPr>
            <w:tcW w:w="2134" w:type="dxa"/>
          </w:tcPr>
          <w:p w:rsidR="0034398C" w:rsidRDefault="00117228">
            <w:pPr>
              <w:pStyle w:val="TableParagraph"/>
              <w:spacing w:line="206" w:lineRule="exact"/>
              <w:ind w:right="134"/>
              <w:rPr>
                <w:sz w:val="18"/>
              </w:rPr>
            </w:pPr>
            <w:r>
              <w:rPr>
                <w:sz w:val="18"/>
              </w:rPr>
              <w:t>Метод</w:t>
            </w:r>
            <w:r>
              <w:rPr>
                <w:spacing w:val="-12"/>
                <w:sz w:val="18"/>
              </w:rPr>
              <w:t xml:space="preserve"> </w:t>
            </w:r>
            <w:r>
              <w:rPr>
                <w:sz w:val="18"/>
              </w:rPr>
              <w:t xml:space="preserve">спутниковых </w:t>
            </w:r>
            <w:r>
              <w:rPr>
                <w:spacing w:val="-2"/>
                <w:sz w:val="18"/>
              </w:rPr>
              <w:t>геодезических измерений (определений)</w:t>
            </w:r>
          </w:p>
        </w:tc>
        <w:tc>
          <w:tcPr>
            <w:tcW w:w="1985" w:type="dxa"/>
          </w:tcPr>
          <w:p w:rsidR="0034398C" w:rsidRDefault="00117228">
            <w:pPr>
              <w:pStyle w:val="TableParagraph"/>
              <w:spacing w:before="2" w:line="240" w:lineRule="auto"/>
              <w:ind w:left="12"/>
              <w:rPr>
                <w:sz w:val="18"/>
              </w:rPr>
            </w:pPr>
            <w:r>
              <w:rPr>
                <w:spacing w:val="-4"/>
                <w:sz w:val="18"/>
              </w:rPr>
              <w:t>0.10</w:t>
            </w:r>
          </w:p>
        </w:tc>
        <w:tc>
          <w:tcPr>
            <w:tcW w:w="1704" w:type="dxa"/>
          </w:tcPr>
          <w:p w:rsidR="0034398C" w:rsidRDefault="00117228">
            <w:pPr>
              <w:pStyle w:val="TableParagraph"/>
              <w:spacing w:before="2" w:line="240" w:lineRule="auto"/>
              <w:ind w:left="108"/>
              <w:jc w:val="left"/>
              <w:rPr>
                <w:sz w:val="18"/>
              </w:rPr>
            </w:pPr>
            <w:r>
              <w:rPr>
                <w:spacing w:val="-10"/>
                <w:sz w:val="18"/>
              </w:rPr>
              <w:t>–</w:t>
            </w:r>
          </w:p>
        </w:tc>
      </w:tr>
      <w:tr w:rsidR="0034398C">
        <w:trPr>
          <w:trHeight w:val="827"/>
        </w:trPr>
        <w:tc>
          <w:tcPr>
            <w:tcW w:w="1692" w:type="dxa"/>
          </w:tcPr>
          <w:p w:rsidR="0034398C" w:rsidRDefault="00117228">
            <w:pPr>
              <w:pStyle w:val="TableParagraph"/>
              <w:ind w:left="98" w:right="83"/>
              <w:rPr>
                <w:sz w:val="18"/>
              </w:rPr>
            </w:pPr>
            <w:r>
              <w:rPr>
                <w:spacing w:val="-5"/>
                <w:sz w:val="18"/>
              </w:rPr>
              <w:t>16</w:t>
            </w:r>
          </w:p>
        </w:tc>
        <w:tc>
          <w:tcPr>
            <w:tcW w:w="1558" w:type="dxa"/>
          </w:tcPr>
          <w:p w:rsidR="0034398C" w:rsidRDefault="00117228">
            <w:pPr>
              <w:pStyle w:val="TableParagraph"/>
              <w:ind w:left="15"/>
              <w:rPr>
                <w:sz w:val="18"/>
              </w:rPr>
            </w:pPr>
            <w:r>
              <w:rPr>
                <w:spacing w:val="-2"/>
                <w:sz w:val="18"/>
              </w:rPr>
              <w:t>521321.19</w:t>
            </w:r>
          </w:p>
        </w:tc>
        <w:tc>
          <w:tcPr>
            <w:tcW w:w="1563" w:type="dxa"/>
          </w:tcPr>
          <w:p w:rsidR="0034398C" w:rsidRDefault="00117228">
            <w:pPr>
              <w:pStyle w:val="TableParagraph"/>
              <w:ind w:left="11"/>
              <w:rPr>
                <w:sz w:val="18"/>
              </w:rPr>
            </w:pPr>
            <w:r>
              <w:rPr>
                <w:spacing w:val="-2"/>
                <w:sz w:val="18"/>
              </w:rPr>
              <w:t>3389175.11</w:t>
            </w:r>
          </w:p>
        </w:tc>
        <w:tc>
          <w:tcPr>
            <w:tcW w:w="2134" w:type="dxa"/>
          </w:tcPr>
          <w:p w:rsidR="0034398C" w:rsidRDefault="00117228">
            <w:pPr>
              <w:pStyle w:val="TableParagraph"/>
              <w:spacing w:line="240" w:lineRule="auto"/>
              <w:ind w:right="134"/>
              <w:rPr>
                <w:sz w:val="18"/>
              </w:rPr>
            </w:pPr>
            <w:r>
              <w:rPr>
                <w:sz w:val="18"/>
              </w:rPr>
              <w:t>Метод</w:t>
            </w:r>
            <w:r>
              <w:rPr>
                <w:spacing w:val="-12"/>
                <w:sz w:val="18"/>
              </w:rPr>
              <w:t xml:space="preserve"> </w:t>
            </w:r>
            <w:r>
              <w:rPr>
                <w:sz w:val="18"/>
              </w:rPr>
              <w:t xml:space="preserve">спутниковых </w:t>
            </w:r>
            <w:r>
              <w:rPr>
                <w:spacing w:val="-2"/>
                <w:sz w:val="18"/>
              </w:rPr>
              <w:t>геодезических измерений</w:t>
            </w:r>
          </w:p>
          <w:p w:rsidR="0034398C" w:rsidRDefault="00117228">
            <w:pPr>
              <w:pStyle w:val="TableParagraph"/>
              <w:spacing w:line="186" w:lineRule="exact"/>
              <w:ind w:right="138"/>
              <w:rPr>
                <w:sz w:val="18"/>
              </w:rPr>
            </w:pPr>
            <w:r>
              <w:rPr>
                <w:spacing w:val="-2"/>
                <w:sz w:val="18"/>
              </w:rPr>
              <w:t>(определений)</w:t>
            </w:r>
          </w:p>
        </w:tc>
        <w:tc>
          <w:tcPr>
            <w:tcW w:w="1985" w:type="dxa"/>
          </w:tcPr>
          <w:p w:rsidR="0034398C" w:rsidRDefault="00117228">
            <w:pPr>
              <w:pStyle w:val="TableParagraph"/>
              <w:ind w:left="12"/>
              <w:rPr>
                <w:sz w:val="18"/>
              </w:rPr>
            </w:pPr>
            <w:r>
              <w:rPr>
                <w:spacing w:val="-4"/>
                <w:sz w:val="18"/>
              </w:rPr>
              <w:t>0.10</w:t>
            </w:r>
          </w:p>
        </w:tc>
        <w:tc>
          <w:tcPr>
            <w:tcW w:w="1704" w:type="dxa"/>
          </w:tcPr>
          <w:p w:rsidR="0034398C" w:rsidRDefault="00117228">
            <w:pPr>
              <w:pStyle w:val="TableParagraph"/>
              <w:ind w:left="108"/>
              <w:jc w:val="left"/>
              <w:rPr>
                <w:sz w:val="18"/>
              </w:rPr>
            </w:pPr>
            <w:r>
              <w:rPr>
                <w:spacing w:val="-10"/>
                <w:sz w:val="18"/>
              </w:rPr>
              <w:t>–</w:t>
            </w:r>
          </w:p>
        </w:tc>
      </w:tr>
      <w:tr w:rsidR="0034398C">
        <w:trPr>
          <w:trHeight w:val="827"/>
        </w:trPr>
        <w:tc>
          <w:tcPr>
            <w:tcW w:w="1692" w:type="dxa"/>
          </w:tcPr>
          <w:p w:rsidR="0034398C" w:rsidRDefault="00117228">
            <w:pPr>
              <w:pStyle w:val="TableParagraph"/>
              <w:ind w:left="98" w:right="83"/>
              <w:rPr>
                <w:sz w:val="18"/>
              </w:rPr>
            </w:pPr>
            <w:r>
              <w:rPr>
                <w:spacing w:val="-5"/>
                <w:sz w:val="18"/>
              </w:rPr>
              <w:t>17</w:t>
            </w:r>
          </w:p>
        </w:tc>
        <w:tc>
          <w:tcPr>
            <w:tcW w:w="1558" w:type="dxa"/>
          </w:tcPr>
          <w:p w:rsidR="0034398C" w:rsidRDefault="00117228">
            <w:pPr>
              <w:pStyle w:val="TableParagraph"/>
              <w:ind w:left="15"/>
              <w:rPr>
                <w:sz w:val="18"/>
              </w:rPr>
            </w:pPr>
            <w:r>
              <w:rPr>
                <w:spacing w:val="-2"/>
                <w:sz w:val="18"/>
              </w:rPr>
              <w:t>521321.47</w:t>
            </w:r>
          </w:p>
        </w:tc>
        <w:tc>
          <w:tcPr>
            <w:tcW w:w="1563" w:type="dxa"/>
          </w:tcPr>
          <w:p w:rsidR="0034398C" w:rsidRDefault="00117228">
            <w:pPr>
              <w:pStyle w:val="TableParagraph"/>
              <w:ind w:left="11"/>
              <w:rPr>
                <w:sz w:val="18"/>
              </w:rPr>
            </w:pPr>
            <w:r>
              <w:rPr>
                <w:spacing w:val="-2"/>
                <w:sz w:val="18"/>
              </w:rPr>
              <w:t>3389173.08</w:t>
            </w:r>
          </w:p>
        </w:tc>
        <w:tc>
          <w:tcPr>
            <w:tcW w:w="2134" w:type="dxa"/>
          </w:tcPr>
          <w:p w:rsidR="0034398C" w:rsidRDefault="00117228">
            <w:pPr>
              <w:pStyle w:val="TableParagraph"/>
              <w:spacing w:line="240" w:lineRule="auto"/>
              <w:ind w:right="134"/>
              <w:rPr>
                <w:sz w:val="18"/>
              </w:rPr>
            </w:pPr>
            <w:r>
              <w:rPr>
                <w:sz w:val="18"/>
              </w:rPr>
              <w:t>Метод</w:t>
            </w:r>
            <w:r>
              <w:rPr>
                <w:spacing w:val="-12"/>
                <w:sz w:val="18"/>
              </w:rPr>
              <w:t xml:space="preserve"> </w:t>
            </w:r>
            <w:r>
              <w:rPr>
                <w:sz w:val="18"/>
              </w:rPr>
              <w:t xml:space="preserve">спутниковых </w:t>
            </w:r>
            <w:r>
              <w:rPr>
                <w:spacing w:val="-2"/>
                <w:sz w:val="18"/>
              </w:rPr>
              <w:t>геодезических измерений</w:t>
            </w:r>
          </w:p>
          <w:p w:rsidR="0034398C" w:rsidRDefault="00117228">
            <w:pPr>
              <w:pStyle w:val="TableParagraph"/>
              <w:spacing w:line="186" w:lineRule="exact"/>
              <w:ind w:right="138"/>
              <w:rPr>
                <w:sz w:val="18"/>
              </w:rPr>
            </w:pPr>
            <w:r>
              <w:rPr>
                <w:spacing w:val="-2"/>
                <w:sz w:val="18"/>
              </w:rPr>
              <w:t>(определений)</w:t>
            </w:r>
          </w:p>
        </w:tc>
        <w:tc>
          <w:tcPr>
            <w:tcW w:w="1985" w:type="dxa"/>
          </w:tcPr>
          <w:p w:rsidR="0034398C" w:rsidRDefault="00117228">
            <w:pPr>
              <w:pStyle w:val="TableParagraph"/>
              <w:ind w:left="12"/>
              <w:rPr>
                <w:sz w:val="18"/>
              </w:rPr>
            </w:pPr>
            <w:r>
              <w:rPr>
                <w:spacing w:val="-4"/>
                <w:sz w:val="18"/>
              </w:rPr>
              <w:t>0.10</w:t>
            </w:r>
          </w:p>
        </w:tc>
        <w:tc>
          <w:tcPr>
            <w:tcW w:w="1704" w:type="dxa"/>
          </w:tcPr>
          <w:p w:rsidR="0034398C" w:rsidRDefault="00117228">
            <w:pPr>
              <w:pStyle w:val="TableParagraph"/>
              <w:ind w:left="108"/>
              <w:jc w:val="left"/>
              <w:rPr>
                <w:sz w:val="18"/>
              </w:rPr>
            </w:pPr>
            <w:r>
              <w:rPr>
                <w:spacing w:val="-10"/>
                <w:sz w:val="18"/>
              </w:rPr>
              <w:t>–</w:t>
            </w:r>
          </w:p>
        </w:tc>
      </w:tr>
      <w:tr w:rsidR="0034398C">
        <w:trPr>
          <w:trHeight w:val="827"/>
        </w:trPr>
        <w:tc>
          <w:tcPr>
            <w:tcW w:w="1692" w:type="dxa"/>
          </w:tcPr>
          <w:p w:rsidR="0034398C" w:rsidRDefault="00117228">
            <w:pPr>
              <w:pStyle w:val="TableParagraph"/>
              <w:ind w:left="98" w:right="83"/>
              <w:rPr>
                <w:sz w:val="18"/>
              </w:rPr>
            </w:pPr>
            <w:r>
              <w:rPr>
                <w:spacing w:val="-5"/>
                <w:sz w:val="18"/>
              </w:rPr>
              <w:t>18</w:t>
            </w:r>
          </w:p>
        </w:tc>
        <w:tc>
          <w:tcPr>
            <w:tcW w:w="1558" w:type="dxa"/>
          </w:tcPr>
          <w:p w:rsidR="0034398C" w:rsidRDefault="00117228">
            <w:pPr>
              <w:pStyle w:val="TableParagraph"/>
              <w:ind w:left="15"/>
              <w:rPr>
                <w:sz w:val="18"/>
              </w:rPr>
            </w:pPr>
            <w:r>
              <w:rPr>
                <w:spacing w:val="-2"/>
                <w:sz w:val="18"/>
              </w:rPr>
              <w:t>521322.25</w:t>
            </w:r>
          </w:p>
        </w:tc>
        <w:tc>
          <w:tcPr>
            <w:tcW w:w="1563" w:type="dxa"/>
          </w:tcPr>
          <w:p w:rsidR="0034398C" w:rsidRDefault="00117228">
            <w:pPr>
              <w:pStyle w:val="TableParagraph"/>
              <w:ind w:left="11"/>
              <w:rPr>
                <w:sz w:val="18"/>
              </w:rPr>
            </w:pPr>
            <w:r>
              <w:rPr>
                <w:spacing w:val="-2"/>
                <w:sz w:val="18"/>
              </w:rPr>
              <w:t>3389170.93</w:t>
            </w:r>
          </w:p>
        </w:tc>
        <w:tc>
          <w:tcPr>
            <w:tcW w:w="2134" w:type="dxa"/>
          </w:tcPr>
          <w:p w:rsidR="0034398C" w:rsidRDefault="00117228">
            <w:pPr>
              <w:pStyle w:val="TableParagraph"/>
              <w:spacing w:line="240" w:lineRule="auto"/>
              <w:ind w:right="134"/>
              <w:rPr>
                <w:sz w:val="18"/>
              </w:rPr>
            </w:pPr>
            <w:r>
              <w:rPr>
                <w:sz w:val="18"/>
              </w:rPr>
              <w:t>Метод</w:t>
            </w:r>
            <w:r>
              <w:rPr>
                <w:spacing w:val="-12"/>
                <w:sz w:val="18"/>
              </w:rPr>
              <w:t xml:space="preserve"> </w:t>
            </w:r>
            <w:r>
              <w:rPr>
                <w:sz w:val="18"/>
              </w:rPr>
              <w:t xml:space="preserve">спутниковых </w:t>
            </w:r>
            <w:r>
              <w:rPr>
                <w:spacing w:val="-2"/>
                <w:sz w:val="18"/>
              </w:rPr>
              <w:t>геодезических измерений</w:t>
            </w:r>
          </w:p>
          <w:p w:rsidR="0034398C" w:rsidRDefault="00117228">
            <w:pPr>
              <w:pStyle w:val="TableParagraph"/>
              <w:spacing w:line="186" w:lineRule="exact"/>
              <w:ind w:right="138"/>
              <w:rPr>
                <w:sz w:val="18"/>
              </w:rPr>
            </w:pPr>
            <w:r>
              <w:rPr>
                <w:spacing w:val="-2"/>
                <w:sz w:val="18"/>
              </w:rPr>
              <w:t>(определений)</w:t>
            </w:r>
          </w:p>
        </w:tc>
        <w:tc>
          <w:tcPr>
            <w:tcW w:w="1985" w:type="dxa"/>
          </w:tcPr>
          <w:p w:rsidR="0034398C" w:rsidRDefault="00117228">
            <w:pPr>
              <w:pStyle w:val="TableParagraph"/>
              <w:ind w:left="12"/>
              <w:rPr>
                <w:sz w:val="18"/>
              </w:rPr>
            </w:pPr>
            <w:r>
              <w:rPr>
                <w:spacing w:val="-4"/>
                <w:sz w:val="18"/>
              </w:rPr>
              <w:t>0.10</w:t>
            </w:r>
          </w:p>
        </w:tc>
        <w:tc>
          <w:tcPr>
            <w:tcW w:w="1704" w:type="dxa"/>
          </w:tcPr>
          <w:p w:rsidR="0034398C" w:rsidRDefault="00117228">
            <w:pPr>
              <w:pStyle w:val="TableParagraph"/>
              <w:ind w:left="108"/>
              <w:jc w:val="left"/>
              <w:rPr>
                <w:sz w:val="18"/>
              </w:rPr>
            </w:pPr>
            <w:r>
              <w:rPr>
                <w:spacing w:val="-10"/>
                <w:sz w:val="18"/>
              </w:rPr>
              <w:t>–</w:t>
            </w:r>
          </w:p>
        </w:tc>
      </w:tr>
      <w:tr w:rsidR="0034398C">
        <w:trPr>
          <w:trHeight w:val="827"/>
        </w:trPr>
        <w:tc>
          <w:tcPr>
            <w:tcW w:w="1692" w:type="dxa"/>
          </w:tcPr>
          <w:p w:rsidR="0034398C" w:rsidRDefault="00117228">
            <w:pPr>
              <w:pStyle w:val="TableParagraph"/>
              <w:ind w:left="98" w:right="83"/>
              <w:rPr>
                <w:sz w:val="18"/>
              </w:rPr>
            </w:pPr>
            <w:r>
              <w:rPr>
                <w:spacing w:val="-5"/>
                <w:sz w:val="18"/>
              </w:rPr>
              <w:t>19</w:t>
            </w:r>
          </w:p>
        </w:tc>
        <w:tc>
          <w:tcPr>
            <w:tcW w:w="1558" w:type="dxa"/>
          </w:tcPr>
          <w:p w:rsidR="0034398C" w:rsidRDefault="00117228">
            <w:pPr>
              <w:pStyle w:val="TableParagraph"/>
              <w:ind w:left="15"/>
              <w:rPr>
                <w:sz w:val="18"/>
              </w:rPr>
            </w:pPr>
            <w:r>
              <w:rPr>
                <w:spacing w:val="-2"/>
                <w:sz w:val="18"/>
              </w:rPr>
              <w:t>521323.61</w:t>
            </w:r>
          </w:p>
        </w:tc>
        <w:tc>
          <w:tcPr>
            <w:tcW w:w="1563" w:type="dxa"/>
          </w:tcPr>
          <w:p w:rsidR="0034398C" w:rsidRDefault="00117228">
            <w:pPr>
              <w:pStyle w:val="TableParagraph"/>
              <w:ind w:left="11"/>
              <w:rPr>
                <w:sz w:val="18"/>
              </w:rPr>
            </w:pPr>
            <w:r>
              <w:rPr>
                <w:spacing w:val="-2"/>
                <w:sz w:val="18"/>
              </w:rPr>
              <w:t>3389168.29</w:t>
            </w:r>
          </w:p>
        </w:tc>
        <w:tc>
          <w:tcPr>
            <w:tcW w:w="2134" w:type="dxa"/>
          </w:tcPr>
          <w:p w:rsidR="0034398C" w:rsidRDefault="00117228">
            <w:pPr>
              <w:pStyle w:val="TableParagraph"/>
              <w:spacing w:line="240" w:lineRule="auto"/>
              <w:ind w:right="134"/>
              <w:rPr>
                <w:sz w:val="18"/>
              </w:rPr>
            </w:pPr>
            <w:r>
              <w:rPr>
                <w:sz w:val="18"/>
              </w:rPr>
              <w:t>Метод</w:t>
            </w:r>
            <w:r>
              <w:rPr>
                <w:spacing w:val="-12"/>
                <w:sz w:val="18"/>
              </w:rPr>
              <w:t xml:space="preserve"> </w:t>
            </w:r>
            <w:r>
              <w:rPr>
                <w:sz w:val="18"/>
              </w:rPr>
              <w:t xml:space="preserve">спутниковых </w:t>
            </w:r>
            <w:r>
              <w:rPr>
                <w:spacing w:val="-2"/>
                <w:sz w:val="18"/>
              </w:rPr>
              <w:t>геодезических измерений</w:t>
            </w:r>
          </w:p>
          <w:p w:rsidR="0034398C" w:rsidRDefault="00117228">
            <w:pPr>
              <w:pStyle w:val="TableParagraph"/>
              <w:spacing w:line="186" w:lineRule="exact"/>
              <w:ind w:right="138"/>
              <w:rPr>
                <w:sz w:val="18"/>
              </w:rPr>
            </w:pPr>
            <w:r>
              <w:rPr>
                <w:spacing w:val="-2"/>
                <w:sz w:val="18"/>
              </w:rPr>
              <w:t>(определений)</w:t>
            </w:r>
          </w:p>
        </w:tc>
        <w:tc>
          <w:tcPr>
            <w:tcW w:w="1985" w:type="dxa"/>
          </w:tcPr>
          <w:p w:rsidR="0034398C" w:rsidRDefault="00117228">
            <w:pPr>
              <w:pStyle w:val="TableParagraph"/>
              <w:ind w:left="12"/>
              <w:rPr>
                <w:sz w:val="18"/>
              </w:rPr>
            </w:pPr>
            <w:r>
              <w:rPr>
                <w:spacing w:val="-4"/>
                <w:sz w:val="18"/>
              </w:rPr>
              <w:t>0.10</w:t>
            </w:r>
          </w:p>
        </w:tc>
        <w:tc>
          <w:tcPr>
            <w:tcW w:w="1704" w:type="dxa"/>
          </w:tcPr>
          <w:p w:rsidR="0034398C" w:rsidRDefault="00117228">
            <w:pPr>
              <w:pStyle w:val="TableParagraph"/>
              <w:ind w:left="108"/>
              <w:jc w:val="left"/>
              <w:rPr>
                <w:sz w:val="18"/>
              </w:rPr>
            </w:pPr>
            <w:r>
              <w:rPr>
                <w:spacing w:val="-10"/>
                <w:sz w:val="18"/>
              </w:rPr>
              <w:t>–</w:t>
            </w:r>
          </w:p>
        </w:tc>
      </w:tr>
      <w:tr w:rsidR="0034398C">
        <w:trPr>
          <w:trHeight w:val="827"/>
        </w:trPr>
        <w:tc>
          <w:tcPr>
            <w:tcW w:w="1692" w:type="dxa"/>
          </w:tcPr>
          <w:p w:rsidR="0034398C" w:rsidRDefault="00117228">
            <w:pPr>
              <w:pStyle w:val="TableParagraph"/>
              <w:ind w:left="98" w:right="83"/>
              <w:rPr>
                <w:sz w:val="18"/>
              </w:rPr>
            </w:pPr>
            <w:r>
              <w:rPr>
                <w:spacing w:val="-5"/>
                <w:sz w:val="18"/>
              </w:rPr>
              <w:t>20</w:t>
            </w:r>
          </w:p>
        </w:tc>
        <w:tc>
          <w:tcPr>
            <w:tcW w:w="1558" w:type="dxa"/>
          </w:tcPr>
          <w:p w:rsidR="0034398C" w:rsidRDefault="00117228">
            <w:pPr>
              <w:pStyle w:val="TableParagraph"/>
              <w:ind w:left="15"/>
              <w:rPr>
                <w:sz w:val="18"/>
              </w:rPr>
            </w:pPr>
            <w:r>
              <w:rPr>
                <w:spacing w:val="-2"/>
                <w:sz w:val="18"/>
              </w:rPr>
              <w:t>521325.34</w:t>
            </w:r>
          </w:p>
        </w:tc>
        <w:tc>
          <w:tcPr>
            <w:tcW w:w="1563" w:type="dxa"/>
          </w:tcPr>
          <w:p w:rsidR="0034398C" w:rsidRDefault="00117228">
            <w:pPr>
              <w:pStyle w:val="TableParagraph"/>
              <w:ind w:left="11"/>
              <w:rPr>
                <w:sz w:val="18"/>
              </w:rPr>
            </w:pPr>
            <w:r>
              <w:rPr>
                <w:spacing w:val="-2"/>
                <w:sz w:val="18"/>
              </w:rPr>
              <w:t>3389166.44</w:t>
            </w:r>
          </w:p>
        </w:tc>
        <w:tc>
          <w:tcPr>
            <w:tcW w:w="2134" w:type="dxa"/>
          </w:tcPr>
          <w:p w:rsidR="0034398C" w:rsidRDefault="00117228">
            <w:pPr>
              <w:pStyle w:val="TableParagraph"/>
              <w:spacing w:line="240" w:lineRule="auto"/>
              <w:ind w:right="134"/>
              <w:rPr>
                <w:sz w:val="18"/>
              </w:rPr>
            </w:pPr>
            <w:r>
              <w:rPr>
                <w:sz w:val="18"/>
              </w:rPr>
              <w:t>Метод</w:t>
            </w:r>
            <w:r>
              <w:rPr>
                <w:spacing w:val="-12"/>
                <w:sz w:val="18"/>
              </w:rPr>
              <w:t xml:space="preserve"> </w:t>
            </w:r>
            <w:r>
              <w:rPr>
                <w:sz w:val="18"/>
              </w:rPr>
              <w:t xml:space="preserve">спутниковых </w:t>
            </w:r>
            <w:r>
              <w:rPr>
                <w:spacing w:val="-2"/>
                <w:sz w:val="18"/>
              </w:rPr>
              <w:t>геодезических измерений</w:t>
            </w:r>
          </w:p>
          <w:p w:rsidR="0034398C" w:rsidRDefault="00117228">
            <w:pPr>
              <w:pStyle w:val="TableParagraph"/>
              <w:spacing w:line="186" w:lineRule="exact"/>
              <w:ind w:right="138"/>
              <w:rPr>
                <w:sz w:val="18"/>
              </w:rPr>
            </w:pPr>
            <w:r>
              <w:rPr>
                <w:spacing w:val="-2"/>
                <w:sz w:val="18"/>
              </w:rPr>
              <w:t>(определений)</w:t>
            </w:r>
          </w:p>
        </w:tc>
        <w:tc>
          <w:tcPr>
            <w:tcW w:w="1985" w:type="dxa"/>
          </w:tcPr>
          <w:p w:rsidR="0034398C" w:rsidRDefault="00117228">
            <w:pPr>
              <w:pStyle w:val="TableParagraph"/>
              <w:ind w:left="12"/>
              <w:rPr>
                <w:sz w:val="18"/>
              </w:rPr>
            </w:pPr>
            <w:r>
              <w:rPr>
                <w:spacing w:val="-4"/>
                <w:sz w:val="18"/>
              </w:rPr>
              <w:t>0.10</w:t>
            </w:r>
          </w:p>
        </w:tc>
        <w:tc>
          <w:tcPr>
            <w:tcW w:w="1704" w:type="dxa"/>
          </w:tcPr>
          <w:p w:rsidR="0034398C" w:rsidRDefault="00117228">
            <w:pPr>
              <w:pStyle w:val="TableParagraph"/>
              <w:ind w:left="108"/>
              <w:jc w:val="left"/>
              <w:rPr>
                <w:sz w:val="18"/>
              </w:rPr>
            </w:pPr>
            <w:r>
              <w:rPr>
                <w:spacing w:val="-10"/>
                <w:sz w:val="18"/>
              </w:rPr>
              <w:t>–</w:t>
            </w:r>
          </w:p>
        </w:tc>
      </w:tr>
      <w:tr w:rsidR="0034398C">
        <w:trPr>
          <w:trHeight w:val="827"/>
        </w:trPr>
        <w:tc>
          <w:tcPr>
            <w:tcW w:w="1692" w:type="dxa"/>
          </w:tcPr>
          <w:p w:rsidR="0034398C" w:rsidRDefault="00117228">
            <w:pPr>
              <w:pStyle w:val="TableParagraph"/>
              <w:ind w:left="98" w:right="83"/>
              <w:rPr>
                <w:sz w:val="18"/>
              </w:rPr>
            </w:pPr>
            <w:r>
              <w:rPr>
                <w:spacing w:val="-5"/>
                <w:sz w:val="18"/>
              </w:rPr>
              <w:lastRenderedPageBreak/>
              <w:t>21</w:t>
            </w:r>
          </w:p>
        </w:tc>
        <w:tc>
          <w:tcPr>
            <w:tcW w:w="1558" w:type="dxa"/>
          </w:tcPr>
          <w:p w:rsidR="0034398C" w:rsidRDefault="00117228">
            <w:pPr>
              <w:pStyle w:val="TableParagraph"/>
              <w:ind w:left="15"/>
              <w:rPr>
                <w:sz w:val="18"/>
              </w:rPr>
            </w:pPr>
            <w:r>
              <w:rPr>
                <w:spacing w:val="-2"/>
                <w:sz w:val="18"/>
              </w:rPr>
              <w:t>521327.93</w:t>
            </w:r>
          </w:p>
        </w:tc>
        <w:tc>
          <w:tcPr>
            <w:tcW w:w="1563" w:type="dxa"/>
          </w:tcPr>
          <w:p w:rsidR="0034398C" w:rsidRDefault="00117228">
            <w:pPr>
              <w:pStyle w:val="TableParagraph"/>
              <w:ind w:left="11"/>
              <w:rPr>
                <w:sz w:val="18"/>
              </w:rPr>
            </w:pPr>
            <w:r>
              <w:rPr>
                <w:spacing w:val="-2"/>
                <w:sz w:val="18"/>
              </w:rPr>
              <w:t>3389164.88</w:t>
            </w:r>
          </w:p>
        </w:tc>
        <w:tc>
          <w:tcPr>
            <w:tcW w:w="2134" w:type="dxa"/>
          </w:tcPr>
          <w:p w:rsidR="0034398C" w:rsidRDefault="00117228">
            <w:pPr>
              <w:pStyle w:val="TableParagraph"/>
              <w:spacing w:line="240" w:lineRule="auto"/>
              <w:ind w:right="134"/>
              <w:rPr>
                <w:sz w:val="18"/>
              </w:rPr>
            </w:pPr>
            <w:r>
              <w:rPr>
                <w:sz w:val="18"/>
              </w:rPr>
              <w:t>Метод</w:t>
            </w:r>
            <w:r>
              <w:rPr>
                <w:spacing w:val="-12"/>
                <w:sz w:val="18"/>
              </w:rPr>
              <w:t xml:space="preserve"> </w:t>
            </w:r>
            <w:r>
              <w:rPr>
                <w:sz w:val="18"/>
              </w:rPr>
              <w:t xml:space="preserve">спутниковых </w:t>
            </w:r>
            <w:r>
              <w:rPr>
                <w:spacing w:val="-2"/>
                <w:sz w:val="18"/>
              </w:rPr>
              <w:t>геодезических измерений</w:t>
            </w:r>
          </w:p>
          <w:p w:rsidR="0034398C" w:rsidRDefault="00117228">
            <w:pPr>
              <w:pStyle w:val="TableParagraph"/>
              <w:spacing w:line="186" w:lineRule="exact"/>
              <w:ind w:right="138"/>
              <w:rPr>
                <w:sz w:val="18"/>
              </w:rPr>
            </w:pPr>
            <w:r>
              <w:rPr>
                <w:spacing w:val="-2"/>
                <w:sz w:val="18"/>
              </w:rPr>
              <w:t>(определений)</w:t>
            </w:r>
          </w:p>
        </w:tc>
        <w:tc>
          <w:tcPr>
            <w:tcW w:w="1985" w:type="dxa"/>
          </w:tcPr>
          <w:p w:rsidR="0034398C" w:rsidRDefault="00117228">
            <w:pPr>
              <w:pStyle w:val="TableParagraph"/>
              <w:ind w:left="12"/>
              <w:rPr>
                <w:sz w:val="18"/>
              </w:rPr>
            </w:pPr>
            <w:r>
              <w:rPr>
                <w:spacing w:val="-4"/>
                <w:sz w:val="18"/>
              </w:rPr>
              <w:t>0.10</w:t>
            </w:r>
          </w:p>
        </w:tc>
        <w:tc>
          <w:tcPr>
            <w:tcW w:w="1704" w:type="dxa"/>
          </w:tcPr>
          <w:p w:rsidR="0034398C" w:rsidRDefault="00117228">
            <w:pPr>
              <w:pStyle w:val="TableParagraph"/>
              <w:ind w:left="108"/>
              <w:jc w:val="left"/>
              <w:rPr>
                <w:sz w:val="18"/>
              </w:rPr>
            </w:pPr>
            <w:r>
              <w:rPr>
                <w:spacing w:val="-10"/>
                <w:sz w:val="18"/>
              </w:rPr>
              <w:t>–</w:t>
            </w:r>
          </w:p>
        </w:tc>
      </w:tr>
      <w:tr w:rsidR="0034398C">
        <w:trPr>
          <w:trHeight w:val="830"/>
        </w:trPr>
        <w:tc>
          <w:tcPr>
            <w:tcW w:w="1692" w:type="dxa"/>
          </w:tcPr>
          <w:p w:rsidR="0034398C" w:rsidRDefault="00117228">
            <w:pPr>
              <w:pStyle w:val="TableParagraph"/>
              <w:spacing w:before="2" w:line="240" w:lineRule="auto"/>
              <w:ind w:left="98" w:right="83"/>
              <w:rPr>
                <w:sz w:val="18"/>
              </w:rPr>
            </w:pPr>
            <w:r>
              <w:rPr>
                <w:spacing w:val="-5"/>
                <w:sz w:val="18"/>
              </w:rPr>
              <w:t>22</w:t>
            </w:r>
          </w:p>
        </w:tc>
        <w:tc>
          <w:tcPr>
            <w:tcW w:w="1558" w:type="dxa"/>
          </w:tcPr>
          <w:p w:rsidR="0034398C" w:rsidRDefault="00117228">
            <w:pPr>
              <w:pStyle w:val="TableParagraph"/>
              <w:spacing w:before="2" w:line="240" w:lineRule="auto"/>
              <w:ind w:left="15"/>
              <w:rPr>
                <w:sz w:val="18"/>
              </w:rPr>
            </w:pPr>
            <w:r>
              <w:rPr>
                <w:spacing w:val="-2"/>
                <w:sz w:val="18"/>
              </w:rPr>
              <w:t>521330.55</w:t>
            </w:r>
          </w:p>
        </w:tc>
        <w:tc>
          <w:tcPr>
            <w:tcW w:w="1563" w:type="dxa"/>
          </w:tcPr>
          <w:p w:rsidR="0034398C" w:rsidRDefault="00117228">
            <w:pPr>
              <w:pStyle w:val="TableParagraph"/>
              <w:spacing w:before="2" w:line="240" w:lineRule="auto"/>
              <w:ind w:left="11"/>
              <w:rPr>
                <w:sz w:val="18"/>
              </w:rPr>
            </w:pPr>
            <w:r>
              <w:rPr>
                <w:spacing w:val="-2"/>
                <w:sz w:val="18"/>
              </w:rPr>
              <w:t>3389164.20</w:t>
            </w:r>
          </w:p>
        </w:tc>
        <w:tc>
          <w:tcPr>
            <w:tcW w:w="2134" w:type="dxa"/>
          </w:tcPr>
          <w:p w:rsidR="0034398C" w:rsidRDefault="00117228">
            <w:pPr>
              <w:pStyle w:val="TableParagraph"/>
              <w:spacing w:line="206" w:lineRule="exact"/>
              <w:ind w:right="134"/>
              <w:rPr>
                <w:sz w:val="18"/>
              </w:rPr>
            </w:pPr>
            <w:r>
              <w:rPr>
                <w:sz w:val="18"/>
              </w:rPr>
              <w:t>Метод</w:t>
            </w:r>
            <w:r>
              <w:rPr>
                <w:spacing w:val="-12"/>
                <w:sz w:val="18"/>
              </w:rPr>
              <w:t xml:space="preserve"> </w:t>
            </w:r>
            <w:r>
              <w:rPr>
                <w:sz w:val="18"/>
              </w:rPr>
              <w:t xml:space="preserve">спутниковых </w:t>
            </w:r>
            <w:r>
              <w:rPr>
                <w:spacing w:val="-2"/>
                <w:sz w:val="18"/>
              </w:rPr>
              <w:t>геодезических измерений (определений)</w:t>
            </w:r>
          </w:p>
        </w:tc>
        <w:tc>
          <w:tcPr>
            <w:tcW w:w="1985" w:type="dxa"/>
          </w:tcPr>
          <w:p w:rsidR="0034398C" w:rsidRDefault="00117228">
            <w:pPr>
              <w:pStyle w:val="TableParagraph"/>
              <w:spacing w:before="2" w:line="240" w:lineRule="auto"/>
              <w:ind w:left="12"/>
              <w:rPr>
                <w:sz w:val="18"/>
              </w:rPr>
            </w:pPr>
            <w:r>
              <w:rPr>
                <w:spacing w:val="-4"/>
                <w:sz w:val="18"/>
              </w:rPr>
              <w:t>0.10</w:t>
            </w:r>
          </w:p>
        </w:tc>
        <w:tc>
          <w:tcPr>
            <w:tcW w:w="1704" w:type="dxa"/>
          </w:tcPr>
          <w:p w:rsidR="0034398C" w:rsidRDefault="00117228">
            <w:pPr>
              <w:pStyle w:val="TableParagraph"/>
              <w:spacing w:before="2" w:line="240" w:lineRule="auto"/>
              <w:ind w:left="108"/>
              <w:jc w:val="left"/>
              <w:rPr>
                <w:sz w:val="18"/>
              </w:rPr>
            </w:pPr>
            <w:r>
              <w:rPr>
                <w:spacing w:val="-10"/>
                <w:sz w:val="18"/>
              </w:rPr>
              <w:t>–</w:t>
            </w:r>
          </w:p>
        </w:tc>
      </w:tr>
      <w:tr w:rsidR="0034398C">
        <w:trPr>
          <w:trHeight w:val="412"/>
        </w:trPr>
        <w:tc>
          <w:tcPr>
            <w:tcW w:w="1692" w:type="dxa"/>
          </w:tcPr>
          <w:p w:rsidR="0034398C" w:rsidRDefault="00117228">
            <w:pPr>
              <w:pStyle w:val="TableParagraph"/>
              <w:ind w:left="98" w:right="83"/>
              <w:rPr>
                <w:sz w:val="18"/>
              </w:rPr>
            </w:pPr>
            <w:r>
              <w:rPr>
                <w:spacing w:val="-5"/>
                <w:sz w:val="18"/>
              </w:rPr>
              <w:t>23</w:t>
            </w:r>
          </w:p>
        </w:tc>
        <w:tc>
          <w:tcPr>
            <w:tcW w:w="1558" w:type="dxa"/>
          </w:tcPr>
          <w:p w:rsidR="0034398C" w:rsidRDefault="00117228">
            <w:pPr>
              <w:pStyle w:val="TableParagraph"/>
              <w:ind w:left="15"/>
              <w:rPr>
                <w:sz w:val="18"/>
              </w:rPr>
            </w:pPr>
            <w:r>
              <w:rPr>
                <w:spacing w:val="-2"/>
                <w:sz w:val="18"/>
              </w:rPr>
              <w:t>521333.12</w:t>
            </w:r>
          </w:p>
        </w:tc>
        <w:tc>
          <w:tcPr>
            <w:tcW w:w="1563" w:type="dxa"/>
          </w:tcPr>
          <w:p w:rsidR="0034398C" w:rsidRDefault="00117228">
            <w:pPr>
              <w:pStyle w:val="TableParagraph"/>
              <w:ind w:left="11"/>
              <w:rPr>
                <w:sz w:val="18"/>
              </w:rPr>
            </w:pPr>
            <w:r>
              <w:rPr>
                <w:spacing w:val="-2"/>
                <w:sz w:val="18"/>
              </w:rPr>
              <w:t>3389164.23</w:t>
            </w:r>
          </w:p>
        </w:tc>
        <w:tc>
          <w:tcPr>
            <w:tcW w:w="2134" w:type="dxa"/>
          </w:tcPr>
          <w:p w:rsidR="0034398C" w:rsidRDefault="00117228">
            <w:pPr>
              <w:pStyle w:val="TableParagraph"/>
              <w:spacing w:line="206" w:lineRule="exact"/>
              <w:ind w:left="514" w:right="271" w:hanging="226"/>
              <w:jc w:val="left"/>
              <w:rPr>
                <w:sz w:val="18"/>
              </w:rPr>
            </w:pPr>
            <w:r>
              <w:rPr>
                <w:sz w:val="18"/>
              </w:rPr>
              <w:t>Метод</w:t>
            </w:r>
            <w:r>
              <w:rPr>
                <w:spacing w:val="-12"/>
                <w:sz w:val="18"/>
              </w:rPr>
              <w:t xml:space="preserve"> </w:t>
            </w:r>
            <w:r>
              <w:rPr>
                <w:sz w:val="18"/>
              </w:rPr>
              <w:t xml:space="preserve">спутниковых </w:t>
            </w:r>
            <w:r>
              <w:rPr>
                <w:spacing w:val="-2"/>
                <w:sz w:val="18"/>
              </w:rPr>
              <w:t>геодезических</w:t>
            </w:r>
          </w:p>
        </w:tc>
        <w:tc>
          <w:tcPr>
            <w:tcW w:w="1985" w:type="dxa"/>
          </w:tcPr>
          <w:p w:rsidR="0034398C" w:rsidRDefault="00117228">
            <w:pPr>
              <w:pStyle w:val="TableParagraph"/>
              <w:ind w:left="12"/>
              <w:rPr>
                <w:sz w:val="18"/>
              </w:rPr>
            </w:pPr>
            <w:r>
              <w:rPr>
                <w:spacing w:val="-4"/>
                <w:sz w:val="18"/>
              </w:rPr>
              <w:t>0.10</w:t>
            </w:r>
          </w:p>
        </w:tc>
        <w:tc>
          <w:tcPr>
            <w:tcW w:w="1704" w:type="dxa"/>
          </w:tcPr>
          <w:p w:rsidR="0034398C" w:rsidRDefault="00117228">
            <w:pPr>
              <w:pStyle w:val="TableParagraph"/>
              <w:ind w:left="108"/>
              <w:jc w:val="left"/>
              <w:rPr>
                <w:sz w:val="18"/>
              </w:rPr>
            </w:pPr>
            <w:r>
              <w:rPr>
                <w:spacing w:val="-10"/>
                <w:sz w:val="18"/>
              </w:rPr>
              <w:t>–</w:t>
            </w:r>
          </w:p>
        </w:tc>
      </w:tr>
    </w:tbl>
    <w:p w:rsidR="0034398C" w:rsidRDefault="0034398C">
      <w:pPr>
        <w:pStyle w:val="TableParagraph"/>
        <w:jc w:val="left"/>
        <w:rPr>
          <w:sz w:val="18"/>
        </w:rPr>
        <w:sectPr w:rsidR="0034398C">
          <w:type w:val="continuous"/>
          <w:pgSz w:w="11900" w:h="16840"/>
          <w:pgMar w:top="1120" w:right="425" w:bottom="1050" w:left="566" w:header="720" w:footer="720" w:gutter="0"/>
          <w:cols w:space="720"/>
        </w:sectPr>
      </w:pPr>
    </w:p>
    <w:tbl>
      <w:tblPr>
        <w:tblStyle w:val="TableNormal"/>
        <w:tblW w:w="0" w:type="auto"/>
        <w:tblInd w:w="14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1692"/>
        <w:gridCol w:w="1558"/>
        <w:gridCol w:w="1563"/>
        <w:gridCol w:w="2134"/>
        <w:gridCol w:w="1985"/>
        <w:gridCol w:w="1704"/>
      </w:tblGrid>
      <w:tr w:rsidR="0034398C">
        <w:trPr>
          <w:trHeight w:val="414"/>
        </w:trPr>
        <w:tc>
          <w:tcPr>
            <w:tcW w:w="1692" w:type="dxa"/>
          </w:tcPr>
          <w:p w:rsidR="0034398C" w:rsidRDefault="0034398C">
            <w:pPr>
              <w:pStyle w:val="TableParagraph"/>
              <w:spacing w:line="240" w:lineRule="auto"/>
              <w:ind w:left="0"/>
              <w:jc w:val="left"/>
              <w:rPr>
                <w:sz w:val="18"/>
              </w:rPr>
            </w:pPr>
          </w:p>
        </w:tc>
        <w:tc>
          <w:tcPr>
            <w:tcW w:w="1558" w:type="dxa"/>
          </w:tcPr>
          <w:p w:rsidR="0034398C" w:rsidRDefault="0034398C">
            <w:pPr>
              <w:pStyle w:val="TableParagraph"/>
              <w:spacing w:line="240" w:lineRule="auto"/>
              <w:ind w:left="0"/>
              <w:jc w:val="left"/>
              <w:rPr>
                <w:sz w:val="18"/>
              </w:rPr>
            </w:pPr>
          </w:p>
        </w:tc>
        <w:tc>
          <w:tcPr>
            <w:tcW w:w="1563" w:type="dxa"/>
          </w:tcPr>
          <w:p w:rsidR="0034398C" w:rsidRDefault="0034398C">
            <w:pPr>
              <w:pStyle w:val="TableParagraph"/>
              <w:spacing w:line="240" w:lineRule="auto"/>
              <w:ind w:left="0"/>
              <w:jc w:val="left"/>
              <w:rPr>
                <w:sz w:val="18"/>
              </w:rPr>
            </w:pPr>
          </w:p>
        </w:tc>
        <w:tc>
          <w:tcPr>
            <w:tcW w:w="2134" w:type="dxa"/>
          </w:tcPr>
          <w:p w:rsidR="0034398C" w:rsidRDefault="00117228">
            <w:pPr>
              <w:pStyle w:val="TableParagraph"/>
              <w:spacing w:before="2"/>
              <w:ind w:right="138"/>
              <w:rPr>
                <w:sz w:val="18"/>
              </w:rPr>
            </w:pPr>
            <w:r>
              <w:rPr>
                <w:spacing w:val="-2"/>
                <w:sz w:val="18"/>
              </w:rPr>
              <w:t>измерений</w:t>
            </w:r>
          </w:p>
          <w:p w:rsidR="0034398C" w:rsidRDefault="00117228">
            <w:pPr>
              <w:pStyle w:val="TableParagraph"/>
              <w:spacing w:line="186" w:lineRule="exact"/>
              <w:ind w:right="138"/>
              <w:rPr>
                <w:sz w:val="18"/>
              </w:rPr>
            </w:pPr>
            <w:r>
              <w:rPr>
                <w:spacing w:val="-2"/>
                <w:sz w:val="18"/>
              </w:rPr>
              <w:t>(определений)</w:t>
            </w:r>
          </w:p>
        </w:tc>
        <w:tc>
          <w:tcPr>
            <w:tcW w:w="1985" w:type="dxa"/>
          </w:tcPr>
          <w:p w:rsidR="0034398C" w:rsidRDefault="0034398C">
            <w:pPr>
              <w:pStyle w:val="TableParagraph"/>
              <w:spacing w:line="240" w:lineRule="auto"/>
              <w:ind w:left="0"/>
              <w:jc w:val="left"/>
              <w:rPr>
                <w:sz w:val="18"/>
              </w:rPr>
            </w:pPr>
          </w:p>
        </w:tc>
        <w:tc>
          <w:tcPr>
            <w:tcW w:w="1704" w:type="dxa"/>
          </w:tcPr>
          <w:p w:rsidR="0034398C" w:rsidRDefault="0034398C">
            <w:pPr>
              <w:pStyle w:val="TableParagraph"/>
              <w:spacing w:line="240" w:lineRule="auto"/>
              <w:ind w:left="0"/>
              <w:jc w:val="left"/>
              <w:rPr>
                <w:sz w:val="18"/>
              </w:rPr>
            </w:pPr>
          </w:p>
        </w:tc>
      </w:tr>
      <w:tr w:rsidR="0034398C">
        <w:trPr>
          <w:trHeight w:val="827"/>
        </w:trPr>
        <w:tc>
          <w:tcPr>
            <w:tcW w:w="1692" w:type="dxa"/>
          </w:tcPr>
          <w:p w:rsidR="0034398C" w:rsidRDefault="00117228">
            <w:pPr>
              <w:pStyle w:val="TableParagraph"/>
              <w:ind w:left="98" w:right="83"/>
              <w:rPr>
                <w:sz w:val="18"/>
              </w:rPr>
            </w:pPr>
            <w:r>
              <w:rPr>
                <w:spacing w:val="-5"/>
                <w:sz w:val="18"/>
              </w:rPr>
              <w:t>24</w:t>
            </w:r>
          </w:p>
        </w:tc>
        <w:tc>
          <w:tcPr>
            <w:tcW w:w="1558" w:type="dxa"/>
          </w:tcPr>
          <w:p w:rsidR="0034398C" w:rsidRDefault="00117228">
            <w:pPr>
              <w:pStyle w:val="TableParagraph"/>
              <w:ind w:left="15"/>
              <w:rPr>
                <w:sz w:val="18"/>
              </w:rPr>
            </w:pPr>
            <w:r>
              <w:rPr>
                <w:spacing w:val="-2"/>
                <w:sz w:val="18"/>
              </w:rPr>
              <w:t>521335.99</w:t>
            </w:r>
          </w:p>
        </w:tc>
        <w:tc>
          <w:tcPr>
            <w:tcW w:w="1563" w:type="dxa"/>
          </w:tcPr>
          <w:p w:rsidR="0034398C" w:rsidRDefault="00117228">
            <w:pPr>
              <w:pStyle w:val="TableParagraph"/>
              <w:ind w:left="11"/>
              <w:rPr>
                <w:sz w:val="18"/>
              </w:rPr>
            </w:pPr>
            <w:r>
              <w:rPr>
                <w:spacing w:val="-2"/>
                <w:sz w:val="18"/>
              </w:rPr>
              <w:t>3389165.09</w:t>
            </w:r>
          </w:p>
        </w:tc>
        <w:tc>
          <w:tcPr>
            <w:tcW w:w="2134" w:type="dxa"/>
          </w:tcPr>
          <w:p w:rsidR="0034398C" w:rsidRDefault="00117228">
            <w:pPr>
              <w:pStyle w:val="TableParagraph"/>
              <w:spacing w:line="240" w:lineRule="auto"/>
              <w:ind w:right="134"/>
              <w:rPr>
                <w:sz w:val="18"/>
              </w:rPr>
            </w:pPr>
            <w:r>
              <w:rPr>
                <w:sz w:val="18"/>
              </w:rPr>
              <w:t>Метод</w:t>
            </w:r>
            <w:r>
              <w:rPr>
                <w:spacing w:val="-12"/>
                <w:sz w:val="18"/>
              </w:rPr>
              <w:t xml:space="preserve"> </w:t>
            </w:r>
            <w:r>
              <w:rPr>
                <w:sz w:val="18"/>
              </w:rPr>
              <w:t xml:space="preserve">спутниковых </w:t>
            </w:r>
            <w:r>
              <w:rPr>
                <w:spacing w:val="-2"/>
                <w:sz w:val="18"/>
              </w:rPr>
              <w:t>геодезических измерений</w:t>
            </w:r>
          </w:p>
          <w:p w:rsidR="0034398C" w:rsidRDefault="00117228">
            <w:pPr>
              <w:pStyle w:val="TableParagraph"/>
              <w:spacing w:line="186" w:lineRule="exact"/>
              <w:ind w:right="138"/>
              <w:rPr>
                <w:sz w:val="18"/>
              </w:rPr>
            </w:pPr>
            <w:r>
              <w:rPr>
                <w:spacing w:val="-2"/>
                <w:sz w:val="18"/>
              </w:rPr>
              <w:t>(определений)</w:t>
            </w:r>
          </w:p>
        </w:tc>
        <w:tc>
          <w:tcPr>
            <w:tcW w:w="1985" w:type="dxa"/>
          </w:tcPr>
          <w:p w:rsidR="0034398C" w:rsidRDefault="00117228">
            <w:pPr>
              <w:pStyle w:val="TableParagraph"/>
              <w:ind w:left="12"/>
              <w:rPr>
                <w:sz w:val="18"/>
              </w:rPr>
            </w:pPr>
            <w:r>
              <w:rPr>
                <w:spacing w:val="-4"/>
                <w:sz w:val="18"/>
              </w:rPr>
              <w:t>0.10</w:t>
            </w:r>
          </w:p>
        </w:tc>
        <w:tc>
          <w:tcPr>
            <w:tcW w:w="1704" w:type="dxa"/>
          </w:tcPr>
          <w:p w:rsidR="0034398C" w:rsidRDefault="00117228">
            <w:pPr>
              <w:pStyle w:val="TableParagraph"/>
              <w:ind w:left="108"/>
              <w:jc w:val="left"/>
              <w:rPr>
                <w:sz w:val="18"/>
              </w:rPr>
            </w:pPr>
            <w:r>
              <w:rPr>
                <w:spacing w:val="-10"/>
                <w:sz w:val="18"/>
              </w:rPr>
              <w:t>–</w:t>
            </w:r>
          </w:p>
        </w:tc>
      </w:tr>
      <w:tr w:rsidR="0034398C">
        <w:trPr>
          <w:trHeight w:val="827"/>
        </w:trPr>
        <w:tc>
          <w:tcPr>
            <w:tcW w:w="1692" w:type="dxa"/>
          </w:tcPr>
          <w:p w:rsidR="0034398C" w:rsidRDefault="00117228">
            <w:pPr>
              <w:pStyle w:val="TableParagraph"/>
              <w:ind w:left="98" w:right="83"/>
              <w:rPr>
                <w:sz w:val="18"/>
              </w:rPr>
            </w:pPr>
            <w:r>
              <w:rPr>
                <w:spacing w:val="-5"/>
                <w:sz w:val="18"/>
              </w:rPr>
              <w:t>25</w:t>
            </w:r>
          </w:p>
        </w:tc>
        <w:tc>
          <w:tcPr>
            <w:tcW w:w="1558" w:type="dxa"/>
          </w:tcPr>
          <w:p w:rsidR="0034398C" w:rsidRDefault="00117228">
            <w:pPr>
              <w:pStyle w:val="TableParagraph"/>
              <w:ind w:left="15"/>
              <w:rPr>
                <w:sz w:val="18"/>
              </w:rPr>
            </w:pPr>
            <w:r>
              <w:rPr>
                <w:spacing w:val="-2"/>
                <w:sz w:val="18"/>
              </w:rPr>
              <w:t>521338.43</w:t>
            </w:r>
          </w:p>
        </w:tc>
        <w:tc>
          <w:tcPr>
            <w:tcW w:w="1563" w:type="dxa"/>
          </w:tcPr>
          <w:p w:rsidR="0034398C" w:rsidRDefault="00117228">
            <w:pPr>
              <w:pStyle w:val="TableParagraph"/>
              <w:ind w:left="11"/>
              <w:rPr>
                <w:sz w:val="18"/>
              </w:rPr>
            </w:pPr>
            <w:r>
              <w:rPr>
                <w:spacing w:val="-2"/>
                <w:sz w:val="18"/>
              </w:rPr>
              <w:t>3389166.39</w:t>
            </w:r>
          </w:p>
        </w:tc>
        <w:tc>
          <w:tcPr>
            <w:tcW w:w="2134" w:type="dxa"/>
          </w:tcPr>
          <w:p w:rsidR="0034398C" w:rsidRDefault="00117228">
            <w:pPr>
              <w:pStyle w:val="TableParagraph"/>
              <w:spacing w:line="240" w:lineRule="auto"/>
              <w:ind w:right="134"/>
              <w:rPr>
                <w:sz w:val="18"/>
              </w:rPr>
            </w:pPr>
            <w:r>
              <w:rPr>
                <w:sz w:val="18"/>
              </w:rPr>
              <w:t>Метод</w:t>
            </w:r>
            <w:r>
              <w:rPr>
                <w:spacing w:val="-12"/>
                <w:sz w:val="18"/>
              </w:rPr>
              <w:t xml:space="preserve"> </w:t>
            </w:r>
            <w:r>
              <w:rPr>
                <w:sz w:val="18"/>
              </w:rPr>
              <w:t xml:space="preserve">спутниковых </w:t>
            </w:r>
            <w:r>
              <w:rPr>
                <w:spacing w:val="-2"/>
                <w:sz w:val="18"/>
              </w:rPr>
              <w:t>геодезических измерений</w:t>
            </w:r>
          </w:p>
          <w:p w:rsidR="0034398C" w:rsidRDefault="00117228">
            <w:pPr>
              <w:pStyle w:val="TableParagraph"/>
              <w:spacing w:line="186" w:lineRule="exact"/>
              <w:ind w:right="138"/>
              <w:rPr>
                <w:sz w:val="18"/>
              </w:rPr>
            </w:pPr>
            <w:r>
              <w:rPr>
                <w:spacing w:val="-2"/>
                <w:sz w:val="18"/>
              </w:rPr>
              <w:t>(определений)</w:t>
            </w:r>
          </w:p>
        </w:tc>
        <w:tc>
          <w:tcPr>
            <w:tcW w:w="1985" w:type="dxa"/>
          </w:tcPr>
          <w:p w:rsidR="0034398C" w:rsidRDefault="00117228">
            <w:pPr>
              <w:pStyle w:val="TableParagraph"/>
              <w:ind w:left="12"/>
              <w:rPr>
                <w:sz w:val="18"/>
              </w:rPr>
            </w:pPr>
            <w:r>
              <w:rPr>
                <w:spacing w:val="-4"/>
                <w:sz w:val="18"/>
              </w:rPr>
              <w:t>0.10</w:t>
            </w:r>
          </w:p>
        </w:tc>
        <w:tc>
          <w:tcPr>
            <w:tcW w:w="1704" w:type="dxa"/>
          </w:tcPr>
          <w:p w:rsidR="0034398C" w:rsidRDefault="00117228">
            <w:pPr>
              <w:pStyle w:val="TableParagraph"/>
              <w:ind w:left="108"/>
              <w:jc w:val="left"/>
              <w:rPr>
                <w:sz w:val="18"/>
              </w:rPr>
            </w:pPr>
            <w:r>
              <w:rPr>
                <w:spacing w:val="-10"/>
                <w:sz w:val="18"/>
              </w:rPr>
              <w:t>–</w:t>
            </w:r>
          </w:p>
        </w:tc>
      </w:tr>
      <w:tr w:rsidR="0034398C">
        <w:trPr>
          <w:trHeight w:val="829"/>
        </w:trPr>
        <w:tc>
          <w:tcPr>
            <w:tcW w:w="1692" w:type="dxa"/>
          </w:tcPr>
          <w:p w:rsidR="0034398C" w:rsidRDefault="00117228">
            <w:pPr>
              <w:pStyle w:val="TableParagraph"/>
              <w:spacing w:before="2" w:line="240" w:lineRule="auto"/>
              <w:ind w:left="98" w:right="83"/>
              <w:rPr>
                <w:sz w:val="18"/>
              </w:rPr>
            </w:pPr>
            <w:r>
              <w:rPr>
                <w:spacing w:val="-5"/>
                <w:sz w:val="18"/>
              </w:rPr>
              <w:t>26</w:t>
            </w:r>
          </w:p>
        </w:tc>
        <w:tc>
          <w:tcPr>
            <w:tcW w:w="1558" w:type="dxa"/>
          </w:tcPr>
          <w:p w:rsidR="0034398C" w:rsidRDefault="00117228">
            <w:pPr>
              <w:pStyle w:val="TableParagraph"/>
              <w:spacing w:before="2" w:line="240" w:lineRule="auto"/>
              <w:ind w:left="15"/>
              <w:rPr>
                <w:sz w:val="18"/>
              </w:rPr>
            </w:pPr>
            <w:r>
              <w:rPr>
                <w:spacing w:val="-2"/>
                <w:sz w:val="18"/>
              </w:rPr>
              <w:t>521340.35</w:t>
            </w:r>
          </w:p>
        </w:tc>
        <w:tc>
          <w:tcPr>
            <w:tcW w:w="1563" w:type="dxa"/>
          </w:tcPr>
          <w:p w:rsidR="0034398C" w:rsidRDefault="00117228">
            <w:pPr>
              <w:pStyle w:val="TableParagraph"/>
              <w:spacing w:before="2" w:line="240" w:lineRule="auto"/>
              <w:ind w:left="11"/>
              <w:rPr>
                <w:sz w:val="18"/>
              </w:rPr>
            </w:pPr>
            <w:r>
              <w:rPr>
                <w:spacing w:val="-2"/>
                <w:sz w:val="18"/>
              </w:rPr>
              <w:t>3389168.22</w:t>
            </w:r>
          </w:p>
        </w:tc>
        <w:tc>
          <w:tcPr>
            <w:tcW w:w="2134" w:type="dxa"/>
          </w:tcPr>
          <w:p w:rsidR="0034398C" w:rsidRDefault="00117228">
            <w:pPr>
              <w:pStyle w:val="TableParagraph"/>
              <w:spacing w:line="206" w:lineRule="exact"/>
              <w:ind w:right="134"/>
              <w:rPr>
                <w:sz w:val="18"/>
              </w:rPr>
            </w:pPr>
            <w:r>
              <w:rPr>
                <w:sz w:val="18"/>
              </w:rPr>
              <w:t>Метод</w:t>
            </w:r>
            <w:r>
              <w:rPr>
                <w:spacing w:val="-12"/>
                <w:sz w:val="18"/>
              </w:rPr>
              <w:t xml:space="preserve"> </w:t>
            </w:r>
            <w:r>
              <w:rPr>
                <w:sz w:val="18"/>
              </w:rPr>
              <w:t xml:space="preserve">спутниковых </w:t>
            </w:r>
            <w:r>
              <w:rPr>
                <w:spacing w:val="-2"/>
                <w:sz w:val="18"/>
              </w:rPr>
              <w:t>геодезических измерений (определений)</w:t>
            </w:r>
          </w:p>
        </w:tc>
        <w:tc>
          <w:tcPr>
            <w:tcW w:w="1985" w:type="dxa"/>
          </w:tcPr>
          <w:p w:rsidR="0034398C" w:rsidRDefault="00117228">
            <w:pPr>
              <w:pStyle w:val="TableParagraph"/>
              <w:spacing w:before="2" w:line="240" w:lineRule="auto"/>
              <w:ind w:left="12"/>
              <w:rPr>
                <w:sz w:val="18"/>
              </w:rPr>
            </w:pPr>
            <w:r>
              <w:rPr>
                <w:spacing w:val="-4"/>
                <w:sz w:val="18"/>
              </w:rPr>
              <w:t>0.10</w:t>
            </w:r>
          </w:p>
        </w:tc>
        <w:tc>
          <w:tcPr>
            <w:tcW w:w="1704" w:type="dxa"/>
          </w:tcPr>
          <w:p w:rsidR="0034398C" w:rsidRDefault="00117228">
            <w:pPr>
              <w:pStyle w:val="TableParagraph"/>
              <w:spacing w:before="2" w:line="240" w:lineRule="auto"/>
              <w:ind w:left="108"/>
              <w:jc w:val="left"/>
              <w:rPr>
                <w:sz w:val="18"/>
              </w:rPr>
            </w:pPr>
            <w:r>
              <w:rPr>
                <w:spacing w:val="-10"/>
                <w:sz w:val="18"/>
              </w:rPr>
              <w:t>–</w:t>
            </w:r>
          </w:p>
        </w:tc>
      </w:tr>
      <w:tr w:rsidR="0034398C">
        <w:trPr>
          <w:trHeight w:val="827"/>
        </w:trPr>
        <w:tc>
          <w:tcPr>
            <w:tcW w:w="1692" w:type="dxa"/>
          </w:tcPr>
          <w:p w:rsidR="0034398C" w:rsidRDefault="00117228">
            <w:pPr>
              <w:pStyle w:val="TableParagraph"/>
              <w:ind w:left="94" w:right="84"/>
              <w:rPr>
                <w:sz w:val="18"/>
              </w:rPr>
            </w:pPr>
            <w:r>
              <w:rPr>
                <w:spacing w:val="-10"/>
                <w:sz w:val="18"/>
              </w:rPr>
              <w:t>1</w:t>
            </w:r>
          </w:p>
        </w:tc>
        <w:tc>
          <w:tcPr>
            <w:tcW w:w="1558" w:type="dxa"/>
          </w:tcPr>
          <w:p w:rsidR="0034398C" w:rsidRDefault="00117228">
            <w:pPr>
              <w:pStyle w:val="TableParagraph"/>
              <w:ind w:left="15"/>
              <w:rPr>
                <w:sz w:val="18"/>
              </w:rPr>
            </w:pPr>
            <w:r>
              <w:rPr>
                <w:spacing w:val="-2"/>
                <w:sz w:val="18"/>
              </w:rPr>
              <w:t>521341.75</w:t>
            </w:r>
          </w:p>
        </w:tc>
        <w:tc>
          <w:tcPr>
            <w:tcW w:w="1563" w:type="dxa"/>
          </w:tcPr>
          <w:p w:rsidR="0034398C" w:rsidRDefault="00117228">
            <w:pPr>
              <w:pStyle w:val="TableParagraph"/>
              <w:ind w:left="11"/>
              <w:rPr>
                <w:sz w:val="18"/>
              </w:rPr>
            </w:pPr>
            <w:r>
              <w:rPr>
                <w:spacing w:val="-2"/>
                <w:sz w:val="18"/>
              </w:rPr>
              <w:t>3389170.55</w:t>
            </w:r>
          </w:p>
        </w:tc>
        <w:tc>
          <w:tcPr>
            <w:tcW w:w="2134" w:type="dxa"/>
          </w:tcPr>
          <w:p w:rsidR="0034398C" w:rsidRDefault="00117228">
            <w:pPr>
              <w:pStyle w:val="TableParagraph"/>
              <w:spacing w:line="206" w:lineRule="exact"/>
              <w:ind w:right="134"/>
              <w:rPr>
                <w:sz w:val="18"/>
              </w:rPr>
            </w:pPr>
            <w:r>
              <w:rPr>
                <w:sz w:val="18"/>
              </w:rPr>
              <w:t>Метод</w:t>
            </w:r>
            <w:r>
              <w:rPr>
                <w:spacing w:val="-12"/>
                <w:sz w:val="18"/>
              </w:rPr>
              <w:t xml:space="preserve"> </w:t>
            </w:r>
            <w:r>
              <w:rPr>
                <w:sz w:val="18"/>
              </w:rPr>
              <w:t xml:space="preserve">спутниковых </w:t>
            </w:r>
            <w:r>
              <w:rPr>
                <w:spacing w:val="-2"/>
                <w:sz w:val="18"/>
              </w:rPr>
              <w:t>геодезических измерений (определений)</w:t>
            </w:r>
          </w:p>
        </w:tc>
        <w:tc>
          <w:tcPr>
            <w:tcW w:w="1985" w:type="dxa"/>
          </w:tcPr>
          <w:p w:rsidR="0034398C" w:rsidRDefault="00117228">
            <w:pPr>
              <w:pStyle w:val="TableParagraph"/>
              <w:ind w:left="12"/>
              <w:rPr>
                <w:sz w:val="18"/>
              </w:rPr>
            </w:pPr>
            <w:r>
              <w:rPr>
                <w:spacing w:val="-4"/>
                <w:sz w:val="18"/>
              </w:rPr>
              <w:t>0.10</w:t>
            </w:r>
          </w:p>
        </w:tc>
        <w:tc>
          <w:tcPr>
            <w:tcW w:w="1704" w:type="dxa"/>
          </w:tcPr>
          <w:p w:rsidR="0034398C" w:rsidRDefault="00117228">
            <w:pPr>
              <w:pStyle w:val="TableParagraph"/>
              <w:ind w:left="108"/>
              <w:jc w:val="left"/>
              <w:rPr>
                <w:sz w:val="18"/>
              </w:rPr>
            </w:pPr>
            <w:r>
              <w:rPr>
                <w:spacing w:val="-10"/>
                <w:sz w:val="18"/>
              </w:rPr>
              <w:t>–</w:t>
            </w:r>
          </w:p>
        </w:tc>
      </w:tr>
      <w:tr w:rsidR="0034398C">
        <w:trPr>
          <w:trHeight w:val="385"/>
        </w:trPr>
        <w:tc>
          <w:tcPr>
            <w:tcW w:w="10636" w:type="dxa"/>
            <w:gridSpan w:val="6"/>
          </w:tcPr>
          <w:p w:rsidR="0034398C" w:rsidRDefault="00117228">
            <w:pPr>
              <w:pStyle w:val="TableParagraph"/>
              <w:spacing w:line="240" w:lineRule="auto"/>
              <w:ind w:left="110"/>
              <w:jc w:val="left"/>
              <w:rPr>
                <w:sz w:val="20"/>
              </w:rPr>
            </w:pPr>
            <w:r>
              <w:rPr>
                <w:sz w:val="20"/>
              </w:rPr>
              <w:t>3.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Сведения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о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характерных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точках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части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(частей)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границы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объекта</w:t>
            </w:r>
          </w:p>
        </w:tc>
      </w:tr>
      <w:tr w:rsidR="0034398C">
        <w:trPr>
          <w:trHeight w:val="229"/>
        </w:trPr>
        <w:tc>
          <w:tcPr>
            <w:tcW w:w="1692" w:type="dxa"/>
            <w:vMerge w:val="restart"/>
          </w:tcPr>
          <w:p w:rsidR="0034398C" w:rsidRDefault="0034398C">
            <w:pPr>
              <w:pStyle w:val="TableParagraph"/>
              <w:spacing w:before="60" w:line="240" w:lineRule="auto"/>
              <w:ind w:left="0"/>
              <w:jc w:val="left"/>
              <w:rPr>
                <w:sz w:val="20"/>
              </w:rPr>
            </w:pPr>
          </w:p>
          <w:p w:rsidR="0034398C" w:rsidRDefault="00117228">
            <w:pPr>
              <w:pStyle w:val="TableParagraph"/>
              <w:spacing w:line="240" w:lineRule="auto"/>
              <w:ind w:left="94" w:right="83"/>
              <w:rPr>
                <w:sz w:val="20"/>
              </w:rPr>
            </w:pPr>
            <w:r>
              <w:rPr>
                <w:spacing w:val="-2"/>
                <w:sz w:val="20"/>
              </w:rPr>
              <w:t xml:space="preserve">Обозначение характерных </w:t>
            </w:r>
            <w:r>
              <w:rPr>
                <w:sz w:val="20"/>
              </w:rPr>
              <w:t xml:space="preserve">точек части </w:t>
            </w:r>
            <w:r>
              <w:rPr>
                <w:spacing w:val="-2"/>
                <w:sz w:val="20"/>
              </w:rPr>
              <w:t>границы</w:t>
            </w:r>
          </w:p>
        </w:tc>
        <w:tc>
          <w:tcPr>
            <w:tcW w:w="3121" w:type="dxa"/>
            <w:gridSpan w:val="2"/>
          </w:tcPr>
          <w:p w:rsidR="0034398C" w:rsidRDefault="00117228">
            <w:pPr>
              <w:pStyle w:val="TableParagraph"/>
              <w:spacing w:line="210" w:lineRule="exact"/>
              <w:ind w:left="918"/>
              <w:jc w:val="left"/>
              <w:rPr>
                <w:sz w:val="20"/>
              </w:rPr>
            </w:pPr>
            <w:r>
              <w:rPr>
                <w:sz w:val="20"/>
              </w:rPr>
              <w:t>Координаты,</w:t>
            </w:r>
            <w:r>
              <w:rPr>
                <w:spacing w:val="-11"/>
                <w:sz w:val="20"/>
              </w:rPr>
              <w:t xml:space="preserve"> </w:t>
            </w:r>
            <w:proofErr w:type="gramStart"/>
            <w:r>
              <w:rPr>
                <w:spacing w:val="-12"/>
                <w:sz w:val="20"/>
              </w:rPr>
              <w:t>м</w:t>
            </w:r>
            <w:proofErr w:type="gramEnd"/>
          </w:p>
        </w:tc>
        <w:tc>
          <w:tcPr>
            <w:tcW w:w="2134" w:type="dxa"/>
            <w:vMerge w:val="restart"/>
          </w:tcPr>
          <w:p w:rsidR="0034398C" w:rsidRDefault="0034398C">
            <w:pPr>
              <w:pStyle w:val="TableParagraph"/>
              <w:spacing w:before="175" w:line="240" w:lineRule="auto"/>
              <w:ind w:left="0"/>
              <w:jc w:val="left"/>
              <w:rPr>
                <w:sz w:val="20"/>
              </w:rPr>
            </w:pPr>
          </w:p>
          <w:p w:rsidR="0034398C" w:rsidRDefault="00117228">
            <w:pPr>
              <w:pStyle w:val="TableParagraph"/>
              <w:spacing w:before="1" w:line="240" w:lineRule="auto"/>
              <w:ind w:right="135"/>
              <w:rPr>
                <w:sz w:val="20"/>
              </w:rPr>
            </w:pPr>
            <w:r>
              <w:rPr>
                <w:sz w:val="20"/>
              </w:rPr>
              <w:t>Метод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 xml:space="preserve">определения </w:t>
            </w:r>
            <w:r>
              <w:rPr>
                <w:spacing w:val="-2"/>
                <w:sz w:val="20"/>
              </w:rPr>
              <w:t xml:space="preserve">координат </w:t>
            </w:r>
            <w:r>
              <w:rPr>
                <w:sz w:val="20"/>
              </w:rPr>
              <w:t>характерной точки</w:t>
            </w:r>
          </w:p>
        </w:tc>
        <w:tc>
          <w:tcPr>
            <w:tcW w:w="1985" w:type="dxa"/>
            <w:vMerge w:val="restart"/>
          </w:tcPr>
          <w:p w:rsidR="0034398C" w:rsidRDefault="00117228">
            <w:pPr>
              <w:pStyle w:val="TableParagraph"/>
              <w:spacing w:before="60" w:line="240" w:lineRule="auto"/>
              <w:ind w:left="190" w:right="176" w:hanging="1"/>
              <w:rPr>
                <w:position w:val="2"/>
                <w:sz w:val="20"/>
              </w:rPr>
            </w:pPr>
            <w:r>
              <w:rPr>
                <w:spacing w:val="-2"/>
                <w:sz w:val="20"/>
              </w:rPr>
              <w:t xml:space="preserve">Средняя </w:t>
            </w:r>
            <w:proofErr w:type="spellStart"/>
            <w:r>
              <w:rPr>
                <w:spacing w:val="-2"/>
                <w:sz w:val="20"/>
              </w:rPr>
              <w:t>квадратическая</w:t>
            </w:r>
            <w:proofErr w:type="spellEnd"/>
            <w:r>
              <w:rPr>
                <w:spacing w:val="-2"/>
                <w:sz w:val="20"/>
              </w:rPr>
              <w:t xml:space="preserve"> погрешность положения </w:t>
            </w:r>
            <w:r>
              <w:rPr>
                <w:sz w:val="20"/>
              </w:rPr>
              <w:t>характерной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 xml:space="preserve">точки </w:t>
            </w:r>
            <w:r>
              <w:rPr>
                <w:position w:val="2"/>
                <w:sz w:val="20"/>
              </w:rPr>
              <w:t>(М</w:t>
            </w:r>
            <w:proofErr w:type="spellStart"/>
            <w:proofErr w:type="gramStart"/>
            <w:r>
              <w:rPr>
                <w:sz w:val="13"/>
              </w:rPr>
              <w:t>t</w:t>
            </w:r>
            <w:proofErr w:type="spellEnd"/>
            <w:proofErr w:type="gramEnd"/>
            <w:r>
              <w:rPr>
                <w:position w:val="2"/>
                <w:sz w:val="20"/>
              </w:rPr>
              <w:t>), м</w:t>
            </w:r>
          </w:p>
        </w:tc>
        <w:tc>
          <w:tcPr>
            <w:tcW w:w="1704" w:type="dxa"/>
            <w:vMerge w:val="restart"/>
          </w:tcPr>
          <w:p w:rsidR="0034398C" w:rsidRDefault="00117228">
            <w:pPr>
              <w:pStyle w:val="TableParagraph"/>
              <w:spacing w:before="175" w:line="240" w:lineRule="auto"/>
              <w:ind w:left="194" w:right="185" w:firstLine="1"/>
              <w:rPr>
                <w:sz w:val="20"/>
              </w:rPr>
            </w:pPr>
            <w:r>
              <w:rPr>
                <w:spacing w:val="-2"/>
                <w:sz w:val="20"/>
              </w:rPr>
              <w:t xml:space="preserve">Описание обозначения </w:t>
            </w:r>
            <w:r>
              <w:rPr>
                <w:sz w:val="20"/>
              </w:rPr>
              <w:t>точки на местности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 xml:space="preserve">(при </w:t>
            </w:r>
            <w:r>
              <w:rPr>
                <w:spacing w:val="-2"/>
                <w:sz w:val="20"/>
              </w:rPr>
              <w:t>наличии)</w:t>
            </w:r>
          </w:p>
        </w:tc>
      </w:tr>
      <w:tr w:rsidR="0034398C">
        <w:trPr>
          <w:trHeight w:val="1259"/>
        </w:trPr>
        <w:tc>
          <w:tcPr>
            <w:tcW w:w="1692" w:type="dxa"/>
            <w:vMerge/>
            <w:tcBorders>
              <w:top w:val="nil"/>
            </w:tcBorders>
          </w:tcPr>
          <w:p w:rsidR="0034398C" w:rsidRDefault="0034398C">
            <w:pPr>
              <w:rPr>
                <w:sz w:val="2"/>
                <w:szCs w:val="2"/>
              </w:rPr>
            </w:pPr>
          </w:p>
        </w:tc>
        <w:tc>
          <w:tcPr>
            <w:tcW w:w="1558" w:type="dxa"/>
          </w:tcPr>
          <w:p w:rsidR="0034398C" w:rsidRDefault="0034398C">
            <w:pPr>
              <w:pStyle w:val="TableParagraph"/>
              <w:spacing w:line="240" w:lineRule="auto"/>
              <w:ind w:left="0"/>
              <w:jc w:val="left"/>
              <w:rPr>
                <w:sz w:val="20"/>
              </w:rPr>
            </w:pPr>
          </w:p>
          <w:p w:rsidR="0034398C" w:rsidRDefault="0034398C">
            <w:pPr>
              <w:pStyle w:val="TableParagraph"/>
              <w:spacing w:before="56" w:line="240" w:lineRule="auto"/>
              <w:ind w:left="0"/>
              <w:jc w:val="left"/>
              <w:rPr>
                <w:sz w:val="20"/>
              </w:rPr>
            </w:pPr>
          </w:p>
          <w:p w:rsidR="0034398C" w:rsidRDefault="00117228">
            <w:pPr>
              <w:pStyle w:val="TableParagraph"/>
              <w:spacing w:line="240" w:lineRule="auto"/>
              <w:ind w:left="15" w:right="4"/>
              <w:rPr>
                <w:sz w:val="20"/>
              </w:rPr>
            </w:pPr>
            <w:r>
              <w:rPr>
                <w:spacing w:val="-10"/>
                <w:sz w:val="20"/>
              </w:rPr>
              <w:t>Х</w:t>
            </w:r>
          </w:p>
        </w:tc>
        <w:tc>
          <w:tcPr>
            <w:tcW w:w="1563" w:type="dxa"/>
          </w:tcPr>
          <w:p w:rsidR="0034398C" w:rsidRDefault="0034398C">
            <w:pPr>
              <w:pStyle w:val="TableParagraph"/>
              <w:spacing w:line="240" w:lineRule="auto"/>
              <w:ind w:left="0"/>
              <w:jc w:val="left"/>
              <w:rPr>
                <w:sz w:val="20"/>
              </w:rPr>
            </w:pPr>
          </w:p>
          <w:p w:rsidR="0034398C" w:rsidRDefault="0034398C">
            <w:pPr>
              <w:pStyle w:val="TableParagraph"/>
              <w:spacing w:before="56" w:line="240" w:lineRule="auto"/>
              <w:ind w:left="0"/>
              <w:jc w:val="left"/>
              <w:rPr>
                <w:sz w:val="20"/>
              </w:rPr>
            </w:pPr>
          </w:p>
          <w:p w:rsidR="0034398C" w:rsidRDefault="00117228">
            <w:pPr>
              <w:pStyle w:val="TableParagraph"/>
              <w:spacing w:line="240" w:lineRule="auto"/>
              <w:ind w:left="11" w:right="1"/>
              <w:rPr>
                <w:sz w:val="20"/>
              </w:rPr>
            </w:pPr>
            <w:r>
              <w:rPr>
                <w:spacing w:val="-10"/>
                <w:sz w:val="20"/>
              </w:rPr>
              <w:t>Y</w:t>
            </w:r>
          </w:p>
        </w:tc>
        <w:tc>
          <w:tcPr>
            <w:tcW w:w="2134" w:type="dxa"/>
            <w:vMerge/>
            <w:tcBorders>
              <w:top w:val="nil"/>
            </w:tcBorders>
          </w:tcPr>
          <w:p w:rsidR="0034398C" w:rsidRDefault="0034398C">
            <w:pPr>
              <w:rPr>
                <w:sz w:val="2"/>
                <w:szCs w:val="2"/>
              </w:rPr>
            </w:pPr>
          </w:p>
        </w:tc>
        <w:tc>
          <w:tcPr>
            <w:tcW w:w="1985" w:type="dxa"/>
            <w:vMerge/>
            <w:tcBorders>
              <w:top w:val="nil"/>
            </w:tcBorders>
          </w:tcPr>
          <w:p w:rsidR="0034398C" w:rsidRDefault="0034398C">
            <w:pPr>
              <w:rPr>
                <w:sz w:val="2"/>
                <w:szCs w:val="2"/>
              </w:rPr>
            </w:pPr>
          </w:p>
        </w:tc>
        <w:tc>
          <w:tcPr>
            <w:tcW w:w="1704" w:type="dxa"/>
            <w:vMerge/>
            <w:tcBorders>
              <w:top w:val="nil"/>
            </w:tcBorders>
          </w:tcPr>
          <w:p w:rsidR="0034398C" w:rsidRDefault="0034398C">
            <w:pPr>
              <w:rPr>
                <w:sz w:val="2"/>
                <w:szCs w:val="2"/>
              </w:rPr>
            </w:pPr>
          </w:p>
        </w:tc>
      </w:tr>
      <w:tr w:rsidR="0034398C">
        <w:trPr>
          <w:trHeight w:val="229"/>
        </w:trPr>
        <w:tc>
          <w:tcPr>
            <w:tcW w:w="1692" w:type="dxa"/>
          </w:tcPr>
          <w:p w:rsidR="0034398C" w:rsidRDefault="00117228">
            <w:pPr>
              <w:pStyle w:val="TableParagraph"/>
              <w:spacing w:line="210" w:lineRule="exact"/>
              <w:ind w:left="94" w:right="84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</w:tc>
        <w:tc>
          <w:tcPr>
            <w:tcW w:w="1558" w:type="dxa"/>
          </w:tcPr>
          <w:p w:rsidR="0034398C" w:rsidRDefault="00117228">
            <w:pPr>
              <w:pStyle w:val="TableParagraph"/>
              <w:spacing w:line="210" w:lineRule="exact"/>
              <w:ind w:left="15" w:right="5"/>
              <w:rPr>
                <w:sz w:val="20"/>
              </w:rPr>
            </w:pPr>
            <w:r>
              <w:rPr>
                <w:spacing w:val="-10"/>
                <w:sz w:val="20"/>
              </w:rPr>
              <w:t>2</w:t>
            </w:r>
          </w:p>
        </w:tc>
        <w:tc>
          <w:tcPr>
            <w:tcW w:w="1563" w:type="dxa"/>
          </w:tcPr>
          <w:p w:rsidR="0034398C" w:rsidRDefault="00117228">
            <w:pPr>
              <w:pStyle w:val="TableParagraph"/>
              <w:spacing w:line="210" w:lineRule="exact"/>
              <w:ind w:left="11" w:right="2"/>
              <w:rPr>
                <w:sz w:val="20"/>
              </w:rPr>
            </w:pPr>
            <w:r>
              <w:rPr>
                <w:spacing w:val="-10"/>
                <w:sz w:val="20"/>
              </w:rPr>
              <w:t>3</w:t>
            </w:r>
          </w:p>
        </w:tc>
        <w:tc>
          <w:tcPr>
            <w:tcW w:w="2134" w:type="dxa"/>
          </w:tcPr>
          <w:p w:rsidR="0034398C" w:rsidRDefault="00117228">
            <w:pPr>
              <w:pStyle w:val="TableParagraph"/>
              <w:spacing w:line="210" w:lineRule="exact"/>
              <w:ind w:right="139"/>
              <w:rPr>
                <w:sz w:val="20"/>
              </w:rPr>
            </w:pPr>
            <w:r>
              <w:rPr>
                <w:spacing w:val="-10"/>
                <w:sz w:val="20"/>
              </w:rPr>
              <w:t>4</w:t>
            </w:r>
          </w:p>
        </w:tc>
        <w:tc>
          <w:tcPr>
            <w:tcW w:w="1985" w:type="dxa"/>
          </w:tcPr>
          <w:p w:rsidR="0034398C" w:rsidRDefault="00117228">
            <w:pPr>
              <w:pStyle w:val="TableParagraph"/>
              <w:spacing w:line="210" w:lineRule="exact"/>
              <w:ind w:left="12" w:right="5"/>
              <w:rPr>
                <w:sz w:val="20"/>
              </w:rPr>
            </w:pPr>
            <w:r>
              <w:rPr>
                <w:spacing w:val="-10"/>
                <w:sz w:val="20"/>
              </w:rPr>
              <w:t>5</w:t>
            </w:r>
          </w:p>
        </w:tc>
        <w:tc>
          <w:tcPr>
            <w:tcW w:w="1704" w:type="dxa"/>
          </w:tcPr>
          <w:p w:rsidR="0034398C" w:rsidRDefault="00117228">
            <w:pPr>
              <w:pStyle w:val="TableParagraph"/>
              <w:spacing w:line="210" w:lineRule="exact"/>
              <w:ind w:left="0" w:right="792"/>
              <w:jc w:val="right"/>
              <w:rPr>
                <w:sz w:val="20"/>
              </w:rPr>
            </w:pPr>
            <w:r>
              <w:rPr>
                <w:spacing w:val="-10"/>
                <w:sz w:val="20"/>
              </w:rPr>
              <w:t>6</w:t>
            </w:r>
          </w:p>
        </w:tc>
      </w:tr>
      <w:tr w:rsidR="0034398C">
        <w:trPr>
          <w:trHeight w:val="244"/>
        </w:trPr>
        <w:tc>
          <w:tcPr>
            <w:tcW w:w="1692" w:type="dxa"/>
          </w:tcPr>
          <w:p w:rsidR="0034398C" w:rsidRDefault="00117228">
            <w:pPr>
              <w:pStyle w:val="TableParagraph"/>
              <w:spacing w:before="19" w:line="205" w:lineRule="exact"/>
              <w:ind w:left="94" w:right="84"/>
              <w:rPr>
                <w:sz w:val="18"/>
              </w:rPr>
            </w:pPr>
            <w:r>
              <w:rPr>
                <w:spacing w:val="-10"/>
                <w:sz w:val="18"/>
              </w:rPr>
              <w:t>–</w:t>
            </w:r>
          </w:p>
        </w:tc>
        <w:tc>
          <w:tcPr>
            <w:tcW w:w="1558" w:type="dxa"/>
          </w:tcPr>
          <w:p w:rsidR="0034398C" w:rsidRDefault="00117228">
            <w:pPr>
              <w:pStyle w:val="TableParagraph"/>
              <w:spacing w:before="19" w:line="205" w:lineRule="exact"/>
              <w:ind w:left="15" w:right="5"/>
              <w:rPr>
                <w:sz w:val="18"/>
              </w:rPr>
            </w:pPr>
            <w:r>
              <w:rPr>
                <w:spacing w:val="-10"/>
                <w:sz w:val="18"/>
              </w:rPr>
              <w:t>–</w:t>
            </w:r>
          </w:p>
        </w:tc>
        <w:tc>
          <w:tcPr>
            <w:tcW w:w="1563" w:type="dxa"/>
          </w:tcPr>
          <w:p w:rsidR="0034398C" w:rsidRDefault="00117228">
            <w:pPr>
              <w:pStyle w:val="TableParagraph"/>
              <w:spacing w:before="19" w:line="205" w:lineRule="exact"/>
              <w:ind w:left="11" w:right="2"/>
              <w:rPr>
                <w:sz w:val="18"/>
              </w:rPr>
            </w:pPr>
            <w:r>
              <w:rPr>
                <w:spacing w:val="-10"/>
                <w:sz w:val="18"/>
              </w:rPr>
              <w:t>–</w:t>
            </w:r>
          </w:p>
        </w:tc>
        <w:tc>
          <w:tcPr>
            <w:tcW w:w="2134" w:type="dxa"/>
          </w:tcPr>
          <w:p w:rsidR="0034398C" w:rsidRDefault="00117228">
            <w:pPr>
              <w:pStyle w:val="TableParagraph"/>
              <w:spacing w:before="19" w:line="205" w:lineRule="exact"/>
              <w:ind w:right="139"/>
              <w:rPr>
                <w:sz w:val="18"/>
              </w:rPr>
            </w:pPr>
            <w:r>
              <w:rPr>
                <w:spacing w:val="-10"/>
                <w:sz w:val="18"/>
              </w:rPr>
              <w:t>–</w:t>
            </w:r>
          </w:p>
        </w:tc>
        <w:tc>
          <w:tcPr>
            <w:tcW w:w="1985" w:type="dxa"/>
          </w:tcPr>
          <w:p w:rsidR="0034398C" w:rsidRDefault="00117228">
            <w:pPr>
              <w:pStyle w:val="TableParagraph"/>
              <w:spacing w:before="19" w:line="205" w:lineRule="exact"/>
              <w:ind w:left="12" w:right="5"/>
              <w:rPr>
                <w:sz w:val="18"/>
              </w:rPr>
            </w:pPr>
            <w:r>
              <w:rPr>
                <w:spacing w:val="-10"/>
                <w:sz w:val="18"/>
              </w:rPr>
              <w:t>–</w:t>
            </w:r>
          </w:p>
        </w:tc>
        <w:tc>
          <w:tcPr>
            <w:tcW w:w="1704" w:type="dxa"/>
          </w:tcPr>
          <w:p w:rsidR="0034398C" w:rsidRDefault="00117228">
            <w:pPr>
              <w:pStyle w:val="TableParagraph"/>
              <w:spacing w:before="19" w:line="205" w:lineRule="exact"/>
              <w:ind w:left="0" w:right="797"/>
              <w:jc w:val="right"/>
              <w:rPr>
                <w:sz w:val="18"/>
              </w:rPr>
            </w:pPr>
            <w:r>
              <w:rPr>
                <w:spacing w:val="-10"/>
                <w:sz w:val="18"/>
              </w:rPr>
              <w:t>–</w:t>
            </w:r>
          </w:p>
        </w:tc>
      </w:tr>
    </w:tbl>
    <w:p w:rsidR="0034398C" w:rsidRDefault="0034398C">
      <w:pPr>
        <w:pStyle w:val="TableParagraph"/>
        <w:spacing w:line="205" w:lineRule="exact"/>
        <w:jc w:val="right"/>
        <w:rPr>
          <w:sz w:val="18"/>
        </w:rPr>
        <w:sectPr w:rsidR="0034398C">
          <w:type w:val="continuous"/>
          <w:pgSz w:w="11900" w:h="16840"/>
          <w:pgMar w:top="1120" w:right="425" w:bottom="280" w:left="566" w:header="720" w:footer="720" w:gutter="0"/>
          <w:cols w:space="720"/>
        </w:sectPr>
      </w:pPr>
    </w:p>
    <w:p w:rsidR="0034398C" w:rsidRDefault="00117228">
      <w:pPr>
        <w:spacing w:before="127" w:line="192" w:lineRule="auto"/>
        <w:ind w:left="3151" w:right="1250" w:hanging="852"/>
        <w:rPr>
          <w:rFonts w:ascii="Microsoft Sans Serif" w:hAnsi="Microsoft Sans Serif"/>
          <w:sz w:val="27"/>
        </w:rPr>
      </w:pPr>
      <w:r>
        <w:rPr>
          <w:rFonts w:ascii="Microsoft Sans Serif" w:hAnsi="Microsoft Sans Serif"/>
          <w:noProof/>
          <w:sz w:val="27"/>
          <w:lang w:eastAsia="ru-RU"/>
        </w:rPr>
        <w:lastRenderedPageBreak/>
        <w:drawing>
          <wp:anchor distT="0" distB="0" distL="0" distR="0" simplePos="0" relativeHeight="487197696" behindDoc="1" locked="0" layoutInCell="1" allowOverlap="1">
            <wp:simplePos x="0" y="0"/>
            <wp:positionH relativeFrom="page">
              <wp:posOffset>268223</wp:posOffset>
            </wp:positionH>
            <wp:positionV relativeFrom="page">
              <wp:posOffset>124963</wp:posOffset>
            </wp:positionV>
            <wp:extent cx="6984491" cy="10445498"/>
            <wp:effectExtent l="0" t="0" r="0" b="0"/>
            <wp:wrapNone/>
            <wp:docPr id="1" name="Image 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 1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984491" cy="1044549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bookmarkStart w:id="1" w:name="ПС_схема_86(58)"/>
      <w:bookmarkEnd w:id="1"/>
      <w:r>
        <w:rPr>
          <w:rFonts w:ascii="Microsoft Sans Serif" w:hAnsi="Microsoft Sans Serif"/>
          <w:w w:val="75"/>
          <w:sz w:val="27"/>
        </w:rPr>
        <w:t>Графическое</w:t>
      </w:r>
      <w:r>
        <w:rPr>
          <w:sz w:val="27"/>
        </w:rPr>
        <w:t xml:space="preserve"> </w:t>
      </w:r>
      <w:r>
        <w:rPr>
          <w:rFonts w:ascii="Microsoft Sans Serif" w:hAnsi="Microsoft Sans Serif"/>
          <w:w w:val="75"/>
          <w:sz w:val="27"/>
        </w:rPr>
        <w:t>описание</w:t>
      </w:r>
      <w:r>
        <w:rPr>
          <w:sz w:val="27"/>
        </w:rPr>
        <w:t xml:space="preserve"> </w:t>
      </w:r>
      <w:r>
        <w:rPr>
          <w:rFonts w:ascii="Microsoft Sans Serif" w:hAnsi="Microsoft Sans Serif"/>
          <w:w w:val="75"/>
          <w:sz w:val="27"/>
        </w:rPr>
        <w:t>местоположения</w:t>
      </w:r>
      <w:r>
        <w:rPr>
          <w:sz w:val="27"/>
        </w:rPr>
        <w:t xml:space="preserve"> </w:t>
      </w:r>
      <w:r>
        <w:rPr>
          <w:rFonts w:ascii="Microsoft Sans Serif" w:hAnsi="Microsoft Sans Serif"/>
          <w:w w:val="75"/>
          <w:sz w:val="27"/>
        </w:rPr>
        <w:t>границ</w:t>
      </w:r>
      <w:r>
        <w:rPr>
          <w:w w:val="75"/>
          <w:sz w:val="27"/>
        </w:rPr>
        <w:t xml:space="preserve"> </w:t>
      </w:r>
      <w:r>
        <w:rPr>
          <w:rFonts w:ascii="Microsoft Sans Serif" w:hAnsi="Microsoft Sans Serif"/>
          <w:w w:val="75"/>
          <w:sz w:val="27"/>
        </w:rPr>
        <w:t>публичного</w:t>
      </w:r>
      <w:r>
        <w:rPr>
          <w:sz w:val="27"/>
        </w:rPr>
        <w:t xml:space="preserve"> </w:t>
      </w:r>
      <w:r>
        <w:rPr>
          <w:rFonts w:ascii="Microsoft Sans Serif" w:hAnsi="Microsoft Sans Serif"/>
          <w:w w:val="75"/>
          <w:sz w:val="27"/>
        </w:rPr>
        <w:t>сервитута</w:t>
      </w:r>
      <w:r>
        <w:rPr>
          <w:w w:val="75"/>
          <w:sz w:val="27"/>
        </w:rPr>
        <w:t xml:space="preserve"> </w:t>
      </w:r>
      <w:r>
        <w:rPr>
          <w:rFonts w:ascii="Microsoft Sans Serif" w:hAnsi="Microsoft Sans Serif"/>
          <w:w w:val="75"/>
          <w:sz w:val="27"/>
        </w:rPr>
        <w:t>Схема</w:t>
      </w:r>
      <w:r>
        <w:rPr>
          <w:w w:val="75"/>
          <w:sz w:val="27"/>
        </w:rPr>
        <w:t xml:space="preserve"> </w:t>
      </w:r>
      <w:r>
        <w:rPr>
          <w:rFonts w:ascii="Microsoft Sans Serif" w:hAnsi="Microsoft Sans Serif"/>
          <w:w w:val="75"/>
          <w:sz w:val="27"/>
        </w:rPr>
        <w:t>расположения</w:t>
      </w:r>
      <w:r>
        <w:rPr>
          <w:w w:val="75"/>
          <w:sz w:val="27"/>
        </w:rPr>
        <w:t xml:space="preserve"> </w:t>
      </w:r>
      <w:r>
        <w:rPr>
          <w:rFonts w:ascii="Microsoft Sans Serif" w:hAnsi="Microsoft Sans Serif"/>
          <w:w w:val="75"/>
          <w:sz w:val="27"/>
        </w:rPr>
        <w:t>границ</w:t>
      </w:r>
      <w:r>
        <w:rPr>
          <w:sz w:val="27"/>
        </w:rPr>
        <w:t xml:space="preserve"> </w:t>
      </w:r>
      <w:r>
        <w:rPr>
          <w:rFonts w:ascii="Microsoft Sans Serif" w:hAnsi="Microsoft Sans Serif"/>
          <w:w w:val="75"/>
          <w:sz w:val="27"/>
        </w:rPr>
        <w:t>публичного</w:t>
      </w:r>
      <w:r>
        <w:rPr>
          <w:w w:val="75"/>
          <w:sz w:val="27"/>
        </w:rPr>
        <w:t xml:space="preserve"> </w:t>
      </w:r>
      <w:r>
        <w:rPr>
          <w:rFonts w:ascii="Microsoft Sans Serif" w:hAnsi="Microsoft Sans Serif"/>
          <w:w w:val="75"/>
          <w:sz w:val="27"/>
        </w:rPr>
        <w:t>сервитута</w:t>
      </w:r>
    </w:p>
    <w:p w:rsidR="0034398C" w:rsidRDefault="00117228">
      <w:pPr>
        <w:pStyle w:val="a3"/>
        <w:spacing w:before="108" w:line="206" w:lineRule="auto"/>
        <w:ind w:left="175" w:right="3573" w:hanging="17"/>
        <w:rPr>
          <w:rFonts w:ascii="Microsoft Sans Serif" w:hAnsi="Microsoft Sans Serif"/>
        </w:rPr>
      </w:pPr>
      <w:r>
        <w:rPr>
          <w:rFonts w:ascii="Microsoft Sans Serif" w:hAnsi="Microsoft Sans Serif"/>
          <w:w w:val="75"/>
        </w:rPr>
        <w:t>Объект</w:t>
      </w:r>
      <w:r>
        <w:rPr>
          <w:rFonts w:ascii="Arial MT" w:hAnsi="Arial MT"/>
          <w:w w:val="75"/>
        </w:rPr>
        <w:t xml:space="preserve">: </w:t>
      </w:r>
      <w:r>
        <w:rPr>
          <w:rFonts w:ascii="Microsoft Sans Serif" w:hAnsi="Microsoft Sans Serif"/>
          <w:w w:val="75"/>
        </w:rPr>
        <w:t>КТП</w:t>
      </w:r>
      <w:r>
        <w:rPr>
          <w:spacing w:val="-4"/>
        </w:rPr>
        <w:t xml:space="preserve"> </w:t>
      </w:r>
      <w:r>
        <w:rPr>
          <w:rFonts w:ascii="Arial MT" w:hAnsi="Arial MT"/>
          <w:w w:val="75"/>
        </w:rPr>
        <w:t xml:space="preserve">10/0,4 </w:t>
      </w:r>
      <w:r>
        <w:rPr>
          <w:rFonts w:ascii="Microsoft Sans Serif" w:hAnsi="Microsoft Sans Serif"/>
          <w:w w:val="75"/>
        </w:rPr>
        <w:t>кВ</w:t>
      </w:r>
      <w:r>
        <w:rPr>
          <w:spacing w:val="-6"/>
        </w:rPr>
        <w:t xml:space="preserve"> </w:t>
      </w:r>
      <w:r>
        <w:rPr>
          <w:rFonts w:ascii="Microsoft Sans Serif" w:hAnsi="Microsoft Sans Serif"/>
          <w:w w:val="75"/>
        </w:rPr>
        <w:t>№</w:t>
      </w:r>
      <w:r>
        <w:rPr>
          <w:rFonts w:ascii="Arial MT" w:hAnsi="Arial MT"/>
          <w:w w:val="75"/>
        </w:rPr>
        <w:t>-1249 «</w:t>
      </w:r>
      <w:r>
        <w:rPr>
          <w:rFonts w:ascii="Microsoft Sans Serif" w:hAnsi="Microsoft Sans Serif"/>
          <w:w w:val="75"/>
        </w:rPr>
        <w:t>х</w:t>
      </w:r>
      <w:r>
        <w:rPr>
          <w:rFonts w:ascii="Arial MT" w:hAnsi="Arial MT"/>
          <w:w w:val="75"/>
        </w:rPr>
        <w:t xml:space="preserve">. </w:t>
      </w:r>
      <w:proofErr w:type="spellStart"/>
      <w:r>
        <w:rPr>
          <w:rFonts w:ascii="Microsoft Sans Serif" w:hAnsi="Microsoft Sans Serif"/>
          <w:w w:val="75"/>
        </w:rPr>
        <w:t>Фадин</w:t>
      </w:r>
      <w:proofErr w:type="spellEnd"/>
      <w:r>
        <w:rPr>
          <w:rFonts w:ascii="Arial MT" w:hAnsi="Arial MT"/>
          <w:w w:val="75"/>
        </w:rPr>
        <w:t xml:space="preserve">» </w:t>
      </w:r>
      <w:r>
        <w:rPr>
          <w:rFonts w:ascii="Microsoft Sans Serif" w:hAnsi="Microsoft Sans Serif"/>
          <w:w w:val="75"/>
        </w:rPr>
        <w:t>ВЛ</w:t>
      </w:r>
      <w:r>
        <w:rPr>
          <w:rFonts w:ascii="Arial MT" w:hAnsi="Arial MT"/>
          <w:w w:val="75"/>
        </w:rPr>
        <w:t xml:space="preserve">-10 </w:t>
      </w:r>
      <w:r>
        <w:rPr>
          <w:rFonts w:ascii="Microsoft Sans Serif" w:hAnsi="Microsoft Sans Serif"/>
          <w:w w:val="75"/>
        </w:rPr>
        <w:t>кВ</w:t>
      </w:r>
      <w:r>
        <w:rPr>
          <w:spacing w:val="-3"/>
        </w:rPr>
        <w:t xml:space="preserve"> </w:t>
      </w:r>
      <w:r>
        <w:rPr>
          <w:rFonts w:ascii="Microsoft Sans Serif" w:hAnsi="Microsoft Sans Serif"/>
          <w:w w:val="75"/>
        </w:rPr>
        <w:t>Ф</w:t>
      </w:r>
      <w:r>
        <w:rPr>
          <w:rFonts w:ascii="Arial MT" w:hAnsi="Arial MT"/>
          <w:w w:val="75"/>
        </w:rPr>
        <w:t xml:space="preserve">-1001 </w:t>
      </w:r>
      <w:r>
        <w:rPr>
          <w:rFonts w:ascii="Microsoft Sans Serif" w:hAnsi="Microsoft Sans Serif"/>
          <w:w w:val="75"/>
        </w:rPr>
        <w:t>ПС</w:t>
      </w:r>
      <w:r>
        <w:rPr>
          <w:spacing w:val="-5"/>
        </w:rPr>
        <w:t xml:space="preserve"> </w:t>
      </w:r>
      <w:r>
        <w:rPr>
          <w:rFonts w:ascii="Arial MT" w:hAnsi="Arial MT"/>
          <w:w w:val="75"/>
        </w:rPr>
        <w:t xml:space="preserve">110 </w:t>
      </w:r>
      <w:r>
        <w:rPr>
          <w:rFonts w:ascii="Microsoft Sans Serif" w:hAnsi="Microsoft Sans Serif"/>
          <w:w w:val="75"/>
        </w:rPr>
        <w:t>кВ</w:t>
      </w:r>
      <w:r>
        <w:rPr>
          <w:spacing w:val="-6"/>
        </w:rPr>
        <w:t xml:space="preserve"> </w:t>
      </w:r>
      <w:r>
        <w:rPr>
          <w:rFonts w:ascii="Microsoft Sans Serif" w:hAnsi="Microsoft Sans Serif"/>
          <w:w w:val="75"/>
        </w:rPr>
        <w:t>Николаевка</w:t>
      </w:r>
      <w:r>
        <w:t xml:space="preserve"> </w:t>
      </w:r>
      <w:r>
        <w:rPr>
          <w:rFonts w:ascii="Microsoft Sans Serif" w:hAnsi="Microsoft Sans Serif"/>
          <w:spacing w:val="-2"/>
          <w:w w:val="80"/>
        </w:rPr>
        <w:t>Местоположение</w:t>
      </w:r>
      <w:r>
        <w:rPr>
          <w:rFonts w:ascii="Arial MT" w:hAnsi="Arial MT"/>
          <w:spacing w:val="-2"/>
          <w:w w:val="80"/>
        </w:rPr>
        <w:t>:</w:t>
      </w:r>
      <w:r>
        <w:rPr>
          <w:rFonts w:ascii="Arial MT" w:hAnsi="Arial MT"/>
          <w:spacing w:val="-6"/>
        </w:rPr>
        <w:t xml:space="preserve"> </w:t>
      </w:r>
      <w:r>
        <w:rPr>
          <w:rFonts w:ascii="Microsoft Sans Serif" w:hAnsi="Microsoft Sans Serif"/>
          <w:spacing w:val="-2"/>
          <w:w w:val="80"/>
        </w:rPr>
        <w:t>Саратовская</w:t>
      </w:r>
      <w:r>
        <w:t xml:space="preserve"> </w:t>
      </w:r>
      <w:r>
        <w:rPr>
          <w:rFonts w:ascii="Microsoft Sans Serif" w:hAnsi="Microsoft Sans Serif"/>
          <w:spacing w:val="-2"/>
          <w:w w:val="80"/>
        </w:rPr>
        <w:t>область</w:t>
      </w:r>
      <w:r>
        <w:rPr>
          <w:rFonts w:ascii="Arial MT" w:hAnsi="Arial MT"/>
          <w:spacing w:val="-2"/>
          <w:w w:val="80"/>
        </w:rPr>
        <w:t>,</w:t>
      </w:r>
      <w:r>
        <w:rPr>
          <w:rFonts w:ascii="Arial MT" w:hAnsi="Arial MT"/>
          <w:spacing w:val="-6"/>
        </w:rPr>
        <w:t xml:space="preserve"> </w:t>
      </w:r>
      <w:r>
        <w:rPr>
          <w:rFonts w:ascii="Microsoft Sans Serif" w:hAnsi="Microsoft Sans Serif"/>
          <w:spacing w:val="-2"/>
          <w:w w:val="80"/>
        </w:rPr>
        <w:t>Перелюбский</w:t>
      </w:r>
      <w:r>
        <w:t xml:space="preserve"> </w:t>
      </w:r>
      <w:r>
        <w:rPr>
          <w:rFonts w:ascii="Microsoft Sans Serif" w:hAnsi="Microsoft Sans Serif"/>
          <w:spacing w:val="-2"/>
          <w:w w:val="80"/>
        </w:rPr>
        <w:t>район</w:t>
      </w:r>
      <w:r>
        <w:rPr>
          <w:rFonts w:ascii="Arial MT" w:hAnsi="Arial MT"/>
          <w:spacing w:val="-2"/>
          <w:w w:val="80"/>
        </w:rPr>
        <w:t>,</w:t>
      </w:r>
      <w:r>
        <w:rPr>
          <w:rFonts w:ascii="Arial MT" w:hAnsi="Arial MT"/>
          <w:spacing w:val="-6"/>
        </w:rPr>
        <w:t xml:space="preserve"> </w:t>
      </w:r>
      <w:r>
        <w:rPr>
          <w:rFonts w:ascii="Microsoft Sans Serif" w:hAnsi="Microsoft Sans Serif"/>
          <w:spacing w:val="-2"/>
          <w:w w:val="80"/>
        </w:rPr>
        <w:t>х</w:t>
      </w:r>
      <w:r>
        <w:rPr>
          <w:rFonts w:ascii="Arial MT" w:hAnsi="Arial MT"/>
          <w:spacing w:val="-2"/>
          <w:w w:val="80"/>
        </w:rPr>
        <w:t>.</w:t>
      </w:r>
      <w:r>
        <w:rPr>
          <w:rFonts w:ascii="Arial MT" w:hAnsi="Arial MT"/>
          <w:spacing w:val="-6"/>
        </w:rPr>
        <w:t xml:space="preserve"> </w:t>
      </w:r>
      <w:proofErr w:type="spellStart"/>
      <w:r>
        <w:rPr>
          <w:rFonts w:ascii="Microsoft Sans Serif" w:hAnsi="Microsoft Sans Serif"/>
          <w:spacing w:val="-2"/>
          <w:w w:val="80"/>
        </w:rPr>
        <w:t>Фадин</w:t>
      </w:r>
      <w:proofErr w:type="spellEnd"/>
    </w:p>
    <w:p w:rsidR="0034398C" w:rsidRDefault="00117228">
      <w:pPr>
        <w:pStyle w:val="a3"/>
        <w:spacing w:line="207" w:lineRule="exact"/>
        <w:ind w:left="175"/>
        <w:rPr>
          <w:rFonts w:ascii="Arial MT" w:hAnsi="Arial MT"/>
        </w:rPr>
      </w:pPr>
      <w:r>
        <w:rPr>
          <w:rFonts w:ascii="Microsoft Sans Serif" w:hAnsi="Microsoft Sans Serif"/>
          <w:w w:val="75"/>
        </w:rPr>
        <w:t>Площадь</w:t>
      </w:r>
      <w:r>
        <w:rPr>
          <w:rFonts w:ascii="Arial MT" w:hAnsi="Arial MT"/>
          <w:w w:val="75"/>
        </w:rPr>
        <w:t>:</w:t>
      </w:r>
      <w:r>
        <w:rPr>
          <w:rFonts w:ascii="Arial MT" w:hAnsi="Arial MT"/>
        </w:rPr>
        <w:t xml:space="preserve"> </w:t>
      </w:r>
      <w:r>
        <w:rPr>
          <w:rFonts w:ascii="Arial MT" w:hAnsi="Arial MT"/>
          <w:w w:val="75"/>
        </w:rPr>
        <w:t>358</w:t>
      </w:r>
      <w:r>
        <w:rPr>
          <w:rFonts w:ascii="Arial MT" w:hAnsi="Arial MT"/>
        </w:rPr>
        <w:t xml:space="preserve"> </w:t>
      </w:r>
      <w:r>
        <w:rPr>
          <w:rFonts w:ascii="Microsoft Sans Serif" w:hAnsi="Microsoft Sans Serif"/>
          <w:spacing w:val="-2"/>
          <w:w w:val="75"/>
        </w:rPr>
        <w:t>кв</w:t>
      </w:r>
      <w:r>
        <w:rPr>
          <w:rFonts w:ascii="Arial MT" w:hAnsi="Arial MT"/>
          <w:spacing w:val="-2"/>
          <w:w w:val="75"/>
        </w:rPr>
        <w:t>.</w:t>
      </w:r>
      <w:r>
        <w:rPr>
          <w:rFonts w:ascii="Microsoft Sans Serif" w:hAnsi="Microsoft Sans Serif"/>
          <w:spacing w:val="-2"/>
          <w:w w:val="75"/>
        </w:rPr>
        <w:t>м</w:t>
      </w:r>
      <w:r>
        <w:rPr>
          <w:rFonts w:ascii="Arial MT" w:hAnsi="Arial MT"/>
          <w:spacing w:val="-2"/>
          <w:w w:val="75"/>
        </w:rPr>
        <w:t>.</w:t>
      </w:r>
    </w:p>
    <w:sectPr w:rsidR="0034398C" w:rsidSect="0034398C">
      <w:pgSz w:w="11900" w:h="16840"/>
      <w:pgMar w:top="120" w:right="425" w:bottom="280" w:left="566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Microsoft Sans Serif">
    <w:altName w:val="Microsoft Sans Serif"/>
    <w:panose1 w:val="020B0604020202020204"/>
    <w:charset w:val="CC"/>
    <w:family w:val="swiss"/>
    <w:pitch w:val="variable"/>
    <w:sig w:usb0="E5002EFF" w:usb1="C000605B" w:usb2="00000029" w:usb3="00000000" w:csb0="000101FF" w:csb1="00000000"/>
  </w:font>
  <w:font w:name="Arial MT">
    <w:altName w:val="Arial"/>
    <w:charset w:val="01"/>
    <w:family w:val="swiss"/>
    <w:pitch w:val="variable"/>
    <w:sig w:usb0="00000000" w:usb1="00000000" w:usb2="00000000" w:usb3="00000000" w:csb0="0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447460A"/>
    <w:multiLevelType w:val="hybridMultilevel"/>
    <w:tmpl w:val="96B8B142"/>
    <w:lvl w:ilvl="0" w:tplc="A078CCA0">
      <w:start w:val="1"/>
      <w:numFmt w:val="decimal"/>
      <w:lvlText w:val="%1."/>
      <w:lvlJc w:val="left"/>
      <w:pPr>
        <w:ind w:left="1125" w:hanging="675"/>
      </w:pPr>
      <w:rPr>
        <w:color w:val="auto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shapeLayoutLikeWW8/>
  </w:compat>
  <w:rsids>
    <w:rsidRoot w:val="0034398C"/>
    <w:rsid w:val="00117228"/>
    <w:rsid w:val="0034398C"/>
    <w:rsid w:val="00562DB1"/>
    <w:rsid w:val="00785A9E"/>
    <w:rsid w:val="00B75D81"/>
    <w:rsid w:val="00F260F5"/>
    <w:rsid w:val="00FB03B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sid w:val="0034398C"/>
    <w:rPr>
      <w:rFonts w:ascii="Times New Roman" w:eastAsia="Times New Roman" w:hAnsi="Times New Roman" w:cs="Times New Roman"/>
      <w:lang w:val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34398C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sid w:val="0034398C"/>
    <w:rPr>
      <w:sz w:val="20"/>
      <w:szCs w:val="20"/>
    </w:rPr>
  </w:style>
  <w:style w:type="paragraph" w:styleId="a4">
    <w:name w:val="List Paragraph"/>
    <w:basedOn w:val="a"/>
    <w:uiPriority w:val="34"/>
    <w:qFormat/>
    <w:rsid w:val="0034398C"/>
  </w:style>
  <w:style w:type="paragraph" w:customStyle="1" w:styleId="TableParagraph">
    <w:name w:val="Table Paragraph"/>
    <w:basedOn w:val="a"/>
    <w:uiPriority w:val="1"/>
    <w:qFormat/>
    <w:rsid w:val="0034398C"/>
    <w:pPr>
      <w:spacing w:line="207" w:lineRule="exact"/>
      <w:ind w:left="147"/>
      <w:jc w:val="center"/>
    </w:pPr>
  </w:style>
  <w:style w:type="paragraph" w:styleId="a5">
    <w:name w:val="Balloon Text"/>
    <w:basedOn w:val="a"/>
    <w:link w:val="a6"/>
    <w:uiPriority w:val="99"/>
    <w:semiHidden/>
    <w:unhideWhenUsed/>
    <w:rsid w:val="00117228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117228"/>
    <w:rPr>
      <w:rFonts w:ascii="Tahoma" w:eastAsia="Times New Roman" w:hAnsi="Tahoma" w:cs="Tahoma"/>
      <w:sz w:val="16"/>
      <w:szCs w:val="16"/>
      <w:lang w:val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435511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2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office@rossetivolga.ru" TargetMode="External"/><Relationship Id="rId5" Type="http://schemas.openxmlformats.org/officeDocument/2006/relationships/image" Target="media/image1.jpe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1</Pages>
  <Words>1224</Words>
  <Characters>6981</Characters>
  <Application>Microsoft Office Word</Application>
  <DocSecurity>0</DocSecurity>
  <Lines>58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8189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VI</cp:lastModifiedBy>
  <cp:revision>7</cp:revision>
  <cp:lastPrinted>2025-08-08T06:37:00Z</cp:lastPrinted>
  <dcterms:created xsi:type="dcterms:W3CDTF">2025-07-11T12:10:00Z</dcterms:created>
  <dcterms:modified xsi:type="dcterms:W3CDTF">2025-08-08T06:39:00Z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2025-07-11T00:00:00Z</vt:filetime>
  </property>
  <property fmtid="{D5CDD505-2E9C-101B-9397-08002B2CF9AE}" pid="3" name="LastSaved">
    <vt:filetime>2025-07-11T00:00:00Z</vt:filetime>
  </property>
</Properties>
</file>