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4BEE" w:rsidRDefault="000F4BEE" w:rsidP="000F4BEE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 xml:space="preserve">Рекомендации потребителям по выбору </w:t>
      </w:r>
      <w:proofErr w:type="spellStart"/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стеклоомывающей</w:t>
      </w:r>
      <w:proofErr w:type="spellEnd"/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 xml:space="preserve"> жидкости</w:t>
      </w:r>
    </w:p>
    <w:p w:rsidR="000F4BEE" w:rsidRDefault="000F4BEE" w:rsidP="000F4BEE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В связи с приближением сезона устойчиво отрицательных температур воздуха Северо-Восточный территориальный отдел Управления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Роспотребнадзора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по Саратовской области рекомендует автомобилистам внимательно отнестись к выбору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стеклоомывающей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жидкости.</w:t>
      </w:r>
    </w:p>
    <w:p w:rsidR="000F4BEE" w:rsidRDefault="000F4BEE" w:rsidP="000F4BEE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Большинство зимних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стеклоомывающих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жидкостей изготавливают из растворов спиртов с водой с добавлением моющих средств, т.е. поверхностно-активных веществ (ПАВ),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ароматизаторов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>, красителей.</w:t>
      </w:r>
    </w:p>
    <w:p w:rsidR="000F4BEE" w:rsidRDefault="000F4BEE" w:rsidP="000F4BEE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В современных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стеклоомывающих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жидкостях используют спиртовые растворы: изопропиловый спирт,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пропиленгликоли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, этиленгликоли. Это разрешенные к использованию при производстве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стеклоомывающих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жидкостей и не токсичные для человека спиртовые растворы.</w:t>
      </w:r>
    </w:p>
    <w:p w:rsidR="000F4BEE" w:rsidRDefault="000F4BEE" w:rsidP="000F4BEE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Необходимо отметить, что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стеклоомывающие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жидкости на спиртовой основе содержат непищевые спирты и непригодны для пищевых целей.</w:t>
      </w:r>
    </w:p>
    <w:p w:rsidR="000F4BEE" w:rsidRDefault="000F4BEE" w:rsidP="000F4BEE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Недобросовестные производители используют в стеклоочистителях метиловый спирт. Метиловый спирт обладает слабым запахом, не отличимым от этилового (пищевого) спирта, дешев и хорошо очищает стекла.</w:t>
      </w:r>
    </w:p>
    <w:p w:rsidR="000F4BEE" w:rsidRDefault="000F4BEE" w:rsidP="000F4BEE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Постановлением Главного государственного санитарного врача Российской Федерации от 11.07.2007 № 47 запрещено использование метилового спирта в средствах по уходу за автотранспортом, а также продажа населению указанных средств, содержащих метанол.</w:t>
      </w:r>
    </w:p>
    <w:p w:rsidR="000F4BEE" w:rsidRDefault="000F4BEE" w:rsidP="000F4BEE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Метиловый спирт (метанол) является сильным кумулятивным ядом, оказывает воздействие на нервную и сосудистую системы, зрительные нервы, сетчатку глаз.</w:t>
      </w:r>
    </w:p>
    <w:p w:rsidR="000F4BEE" w:rsidRDefault="000F4BEE" w:rsidP="000F4BEE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Метиловый спирт может вызвать острые отравления со смертельным исходом при ингаляции, абсорбции через неповрежденную кожу, заглатывании; раздражает слизистые оболочки верхних дыхательных путей, глаз.</w:t>
      </w:r>
    </w:p>
    <w:p w:rsidR="000F4BEE" w:rsidRDefault="000F4BEE" w:rsidP="000F4BEE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proofErr w:type="spellStart"/>
      <w:r>
        <w:rPr>
          <w:color w:val="000000"/>
          <w:sz w:val="27"/>
          <w:szCs w:val="27"/>
          <w:bdr w:val="none" w:sz="0" w:space="0" w:color="auto" w:frame="1"/>
        </w:rPr>
        <w:t>Стеклоомывающие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жидкости не должны причинять вреда здоровью человека, окружающей среде при использовании по назначению с учетом разработанных защитных мер и должны соответствовать установленным санитарно-гигиеническим требованиям.</w:t>
      </w:r>
    </w:p>
    <w:p w:rsidR="000F4BEE" w:rsidRDefault="000F4BEE" w:rsidP="000F4BEE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proofErr w:type="spellStart"/>
      <w:r>
        <w:rPr>
          <w:color w:val="000000"/>
          <w:sz w:val="27"/>
          <w:szCs w:val="27"/>
          <w:bdr w:val="none" w:sz="0" w:space="0" w:color="auto" w:frame="1"/>
        </w:rPr>
        <w:t>Стеклоомывающую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жидкость следует приобретать только в установленных местах торговли. Безопасность товаров бытовой химии обеспечивается составом и рецептурой продукции.</w:t>
      </w:r>
    </w:p>
    <w:p w:rsidR="000F4BEE" w:rsidRDefault="000F4BEE" w:rsidP="000F4BEE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При покупке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стеклоомывающей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жидкости следует обратить внимание на информацию, содержащуюся на потребительской маркировке:</w:t>
      </w:r>
    </w:p>
    <w:p w:rsidR="000F4BEE" w:rsidRDefault="000F4BEE" w:rsidP="000F4BEE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— наименование и обозначение продукции, включая торговое название, данные о составе продукции и другие данные, позволяющие однозначно отличить конкретную продукцию от прочей продукции, обращающейся на рынке;</w:t>
      </w:r>
    </w:p>
    <w:p w:rsidR="000F4BEE" w:rsidRDefault="000F4BEE" w:rsidP="000F4BEE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— сведения о заявителе продукции, включая контактные данные для экстренных обращений, наименование либо торговое название, либо торговый знак, полный адрес и номер телефона стороны, несущей ответственность за размещение продукта на рынке (если заявитель не является изготовителем);</w:t>
      </w:r>
    </w:p>
    <w:p w:rsidR="000F4BEE" w:rsidRDefault="000F4BEE" w:rsidP="000F4BEE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— назначение продукции;</w:t>
      </w:r>
    </w:p>
    <w:p w:rsidR="000F4BEE" w:rsidRDefault="000F4BEE" w:rsidP="000F4BEE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— описание опасности (в том числе, возможно применение сигнальных слов или пиктограмм, принятых в установленном порядке в государствах-членах);</w:t>
      </w:r>
    </w:p>
    <w:p w:rsidR="000F4BEE" w:rsidRDefault="000F4BEE" w:rsidP="000F4BEE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lastRenderedPageBreak/>
        <w:t>— меры по предупреждению опасности;</w:t>
      </w:r>
    </w:p>
    <w:p w:rsidR="000F4BEE" w:rsidRDefault="000F4BEE" w:rsidP="000F4BEE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— идентификационные данные партии продукции;</w:t>
      </w:r>
    </w:p>
    <w:p w:rsidR="000F4BEE" w:rsidRDefault="000F4BEE" w:rsidP="000F4BEE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proofErr w:type="gramStart"/>
      <w:r>
        <w:rPr>
          <w:color w:val="000000"/>
          <w:sz w:val="27"/>
          <w:szCs w:val="27"/>
          <w:bdr w:val="none" w:sz="0" w:space="0" w:color="auto" w:frame="1"/>
        </w:rPr>
        <w:t>— масса нетто грамм, килограмм (г, кг) или объем сантиметры кубические, дециметры кубические, миллилитры, литры (см3, дм3, мл, л);</w:t>
      </w:r>
      <w:proofErr w:type="gramEnd"/>
    </w:p>
    <w:p w:rsidR="000F4BEE" w:rsidRDefault="000F4BEE" w:rsidP="000F4BEE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proofErr w:type="gramStart"/>
      <w:r>
        <w:rPr>
          <w:color w:val="000000"/>
          <w:sz w:val="27"/>
          <w:szCs w:val="27"/>
          <w:bdr w:val="none" w:sz="0" w:space="0" w:color="auto" w:frame="1"/>
        </w:rPr>
        <w:t>— срок годности, обозначаемой фразой «Годен (Использовать) до (месяц, год)», либо «Срок годности (месяцев, лет)» с указанием даты изготовления продукции или места на потребительской упаковке, где эта дата указана;</w:t>
      </w:r>
      <w:proofErr w:type="gramEnd"/>
    </w:p>
    <w:p w:rsidR="000F4BEE" w:rsidRDefault="000F4BEE" w:rsidP="000F4BEE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— условия, соблюдение которых обеспечивает сохранность продукции в течение срока годности (при необходимости). В случае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,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если после окончания срока годности продукция может быть использована при условии корректировки назначения, об этом приводится соответствующая информация с указанием сведений о способах применения.</w:t>
      </w:r>
    </w:p>
    <w:p w:rsidR="000F4BEE" w:rsidRDefault="000F4BEE" w:rsidP="000F4BEE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При возникновении сомнений в качестве, происхождении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стеклоомывающей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жидкости потребитель может обратиться в Северо-Восточный территориальный отдел Управления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Роспотребнадзора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по Саратовской области.</w:t>
      </w:r>
    </w:p>
    <w:p w:rsidR="000F4BEE" w:rsidRDefault="000F4BEE" w:rsidP="000F4BEE">
      <w:pPr>
        <w:pStyle w:val="a3"/>
        <w:shd w:val="clear" w:color="auto" w:fill="FFFFFF"/>
        <w:spacing w:before="0" w:beforeAutospacing="0" w:after="0" w:afterAutospacing="0"/>
        <w:jc w:val="right"/>
        <w:textAlignment w:val="baseline"/>
        <w:rPr>
          <w:color w:val="444444"/>
          <w:sz w:val="27"/>
          <w:szCs w:val="27"/>
        </w:rPr>
      </w:pPr>
      <w:r>
        <w:rPr>
          <w:rStyle w:val="a5"/>
          <w:rFonts w:ascii="inherit" w:hAnsi="inherit"/>
          <w:color w:val="000000"/>
          <w:sz w:val="27"/>
          <w:szCs w:val="27"/>
          <w:bdr w:val="none" w:sz="0" w:space="0" w:color="auto" w:frame="1"/>
        </w:rPr>
        <w:t xml:space="preserve">Начальник Северо-Восточного территориального отдела Управления </w:t>
      </w:r>
      <w:proofErr w:type="spellStart"/>
      <w:r>
        <w:rPr>
          <w:rStyle w:val="a5"/>
          <w:rFonts w:ascii="inherit" w:hAnsi="inherit"/>
          <w:color w:val="000000"/>
          <w:sz w:val="27"/>
          <w:szCs w:val="27"/>
          <w:bdr w:val="none" w:sz="0" w:space="0" w:color="auto" w:frame="1"/>
        </w:rPr>
        <w:t>Роспотребнадзора</w:t>
      </w:r>
      <w:proofErr w:type="spellEnd"/>
      <w:r>
        <w:rPr>
          <w:rStyle w:val="a5"/>
          <w:rFonts w:ascii="inherit" w:hAnsi="inherit"/>
          <w:color w:val="000000"/>
          <w:sz w:val="27"/>
          <w:szCs w:val="27"/>
          <w:bdr w:val="none" w:sz="0" w:space="0" w:color="auto" w:frame="1"/>
        </w:rPr>
        <w:t xml:space="preserve"> по Саратовской области </w:t>
      </w:r>
      <w:proofErr w:type="spellStart"/>
      <w:r>
        <w:rPr>
          <w:rStyle w:val="a5"/>
          <w:rFonts w:ascii="inherit" w:hAnsi="inherit"/>
          <w:color w:val="000000"/>
          <w:sz w:val="27"/>
          <w:szCs w:val="27"/>
          <w:bdr w:val="none" w:sz="0" w:space="0" w:color="auto" w:frame="1"/>
        </w:rPr>
        <w:t>В.А.Чаев</w:t>
      </w:r>
      <w:proofErr w:type="spellEnd"/>
    </w:p>
    <w:p w:rsidR="005C76B3" w:rsidRDefault="005C76B3">
      <w:bookmarkStart w:id="0" w:name="_GoBack"/>
      <w:bookmarkEnd w:id="0"/>
    </w:p>
    <w:sectPr w:rsidR="005C7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BEE"/>
    <w:rsid w:val="000F4BEE"/>
    <w:rsid w:val="005C7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F4B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F4BEE"/>
    <w:rPr>
      <w:b/>
      <w:bCs/>
    </w:rPr>
  </w:style>
  <w:style w:type="character" w:styleId="a5">
    <w:name w:val="Emphasis"/>
    <w:basedOn w:val="a0"/>
    <w:uiPriority w:val="20"/>
    <w:qFormat/>
    <w:rsid w:val="000F4BE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F4B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F4BEE"/>
    <w:rPr>
      <w:b/>
      <w:bCs/>
    </w:rPr>
  </w:style>
  <w:style w:type="character" w:styleId="a5">
    <w:name w:val="Emphasis"/>
    <w:basedOn w:val="a0"/>
    <w:uiPriority w:val="20"/>
    <w:qFormat/>
    <w:rsid w:val="000F4BE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964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582</Words>
  <Characters>3319</Characters>
  <Application>Microsoft Office Word</Application>
  <DocSecurity>0</DocSecurity>
  <Lines>27</Lines>
  <Paragraphs>7</Paragraphs>
  <ScaleCrop>false</ScaleCrop>
  <Company/>
  <LinksUpToDate>false</LinksUpToDate>
  <CharactersWithSpaces>3894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2020-07-17T05:55:00Z</dcterms:created>
  <dcterms:modified xsi:type="dcterms:W3CDTF">2020-07-17T05:55:00Z</dcterms:modified>
</cp:coreProperties>
</file>