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rPr>
          <w:rFonts w:ascii="Verdana" w:hAnsi="Verdana"/>
          <w:color w:val="4F4F4F"/>
          <w:sz w:val="21"/>
          <w:szCs w:val="21"/>
        </w:rPr>
      </w:pPr>
      <w:r>
        <w:rPr>
          <w:rStyle w:val="a5"/>
          <w:rFonts w:ascii="Verdana" w:hAnsi="Verdana"/>
          <w:color w:val="4F4F4F"/>
          <w:sz w:val="21"/>
          <w:szCs w:val="21"/>
        </w:rPr>
        <w:t xml:space="preserve">О </w:t>
      </w:r>
      <w:proofErr w:type="gramStart"/>
      <w:r>
        <w:rPr>
          <w:rStyle w:val="a5"/>
          <w:rFonts w:ascii="Verdana" w:hAnsi="Verdana"/>
          <w:color w:val="4F4F4F"/>
          <w:sz w:val="21"/>
          <w:szCs w:val="21"/>
        </w:rPr>
        <w:t>рекомендациях</w:t>
      </w:r>
      <w:proofErr w:type="gramEnd"/>
      <w:r>
        <w:rPr>
          <w:rStyle w:val="a5"/>
          <w:rFonts w:ascii="Verdana" w:hAnsi="Verdana"/>
          <w:color w:val="4F4F4F"/>
          <w:sz w:val="21"/>
          <w:szCs w:val="21"/>
        </w:rPr>
        <w:t xml:space="preserve"> для работающих в условиях повышенных температур воздуха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Федеральная служба по надзору в сфере защиты прав потребителей и благополучию человека информирует, что установившаяся </w:t>
      </w:r>
      <w:proofErr w:type="gramStart"/>
      <w:r>
        <w:rPr>
          <w:rFonts w:ascii="Verdana" w:hAnsi="Verdana"/>
          <w:color w:val="4F4F4F"/>
          <w:sz w:val="21"/>
          <w:szCs w:val="21"/>
        </w:rPr>
        <w:t>на большей части территории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Российской Федерации жаркая погода, приводит к ухудшению условий труда работающих на открытой местности, в производственных и общественных помещениях без кондиционирования.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Работы в нагревающем </w:t>
      </w:r>
      <w:proofErr w:type="gramStart"/>
      <w:r>
        <w:rPr>
          <w:rFonts w:ascii="Verdana" w:hAnsi="Verdana"/>
          <w:color w:val="4F4F4F"/>
          <w:sz w:val="21"/>
          <w:szCs w:val="21"/>
        </w:rPr>
        <w:t>микроклимате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необходимо проводить при соблюдении мер профилактики перегревания и рекомендаций относительно режима работ: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1. В </w:t>
      </w:r>
      <w:proofErr w:type="gramStart"/>
      <w:r>
        <w:rPr>
          <w:rFonts w:ascii="Verdana" w:hAnsi="Verdana"/>
          <w:color w:val="4F4F4F"/>
          <w:sz w:val="21"/>
          <w:szCs w:val="21"/>
        </w:rPr>
        <w:t>случае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если температура в рабочем помещении приблизилась к отметке 28,5 градусов, рекомендуется сокращать продолжительность рабочего дня на один час. При повышении температуры до 29 градусов – на два часа, при температуре 30,5 градусов – на четыре часа.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2. Для профилактики перегревания организма (гипертермии) необходимо организовать рациональный режим работы. При работах на открытом воздухе и температуре наружного воздуха 32,5 °C и выше продолжительность периодов непрерывной работы должна составлять 15 - 20 минут с последующей продолжительность отдыха не менее 10 - 12 минут в охлаждаемых помещениях. При этом допустимая суммарная продолжительность термической нагрузки за рабочую смену не должна превышать 4 - 5 часов, для лиц использующих специальную одежду для защиты от теплового излучения и 1,5 - 2 часа для лиц без специальной одежды.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3. В </w:t>
      </w:r>
      <w:proofErr w:type="gramStart"/>
      <w:r>
        <w:rPr>
          <w:rFonts w:ascii="Verdana" w:hAnsi="Verdana"/>
          <w:color w:val="4F4F4F"/>
          <w:sz w:val="21"/>
          <w:szCs w:val="21"/>
        </w:rPr>
        <w:t>помещении</w:t>
      </w:r>
      <w:proofErr w:type="gramEnd"/>
      <w:r>
        <w:rPr>
          <w:rFonts w:ascii="Verdana" w:hAnsi="Verdana"/>
          <w:color w:val="4F4F4F"/>
          <w:sz w:val="21"/>
          <w:szCs w:val="21"/>
        </w:rPr>
        <w:t>, в котором осуществляется нормализация теплового состояния человека после работы в нагревающей среде, температуру воздуха, во избежание охлаждения организма вследствие большого перепада температур (поверхность тела - окружающий воздух) и усиленной теплоотдачи испарением пота, следует поддерживать на уровне 24 - 25 °C.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4. Работа при температуре наружного воздуха более 32,5 °C по показателям микроклимата относится </w:t>
      </w:r>
      <w:proofErr w:type="gramStart"/>
      <w:r>
        <w:rPr>
          <w:rFonts w:ascii="Verdana" w:hAnsi="Verdana"/>
          <w:color w:val="4F4F4F"/>
          <w:sz w:val="21"/>
          <w:szCs w:val="21"/>
        </w:rPr>
        <w:t>к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опасным (экстремальным). Не рекомендуется проведение работ на открытом воздухе при температуре свыше 32,5 °C. Следует изменить порядок рабочего дня, перенося такие работы на </w:t>
      </w:r>
      <w:proofErr w:type="gramStart"/>
      <w:r>
        <w:rPr>
          <w:rFonts w:ascii="Verdana" w:hAnsi="Verdana"/>
          <w:color w:val="4F4F4F"/>
          <w:sz w:val="21"/>
          <w:szCs w:val="21"/>
        </w:rPr>
        <w:t>утреннее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или вечернее время.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5. Для защиты от чрезмерного теплового излучения необходимо использовать специальную одежду или одежду из плотных сортов ткани. Рекомендуется допускать к такой работе лиц не моложе 25 и не старше 40 лет.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6. В </w:t>
      </w:r>
      <w:proofErr w:type="gramStart"/>
      <w:r>
        <w:rPr>
          <w:rFonts w:ascii="Verdana" w:hAnsi="Verdana"/>
          <w:color w:val="4F4F4F"/>
          <w:sz w:val="21"/>
          <w:szCs w:val="21"/>
        </w:rPr>
        <w:t>целях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профилактики обезвоживания организма рекомендуется правильно организовать и соблюдать питьевой режим. Питьевая вода должна быть в достаточном </w:t>
      </w:r>
      <w:proofErr w:type="gramStart"/>
      <w:r>
        <w:rPr>
          <w:rFonts w:ascii="Verdana" w:hAnsi="Verdana"/>
          <w:color w:val="4F4F4F"/>
          <w:sz w:val="21"/>
          <w:szCs w:val="21"/>
        </w:rPr>
        <w:t>количестве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 и в доступной близости. Рекомендуемая температура питьевой воды, напитков, чая +10 - 15 °C. </w:t>
      </w:r>
      <w:proofErr w:type="gramStart"/>
      <w:r>
        <w:rPr>
          <w:rFonts w:ascii="Verdana" w:hAnsi="Verdana"/>
          <w:color w:val="4F4F4F"/>
          <w:sz w:val="21"/>
          <w:szCs w:val="21"/>
        </w:rPr>
        <w:t xml:space="preserve">Для оптимального </w:t>
      </w:r>
      <w:proofErr w:type="spellStart"/>
      <w:r>
        <w:rPr>
          <w:rFonts w:ascii="Verdana" w:hAnsi="Verdana"/>
          <w:color w:val="4F4F4F"/>
          <w:sz w:val="21"/>
          <w:szCs w:val="21"/>
        </w:rPr>
        <w:t>водообеспечения</w:t>
      </w:r>
      <w:proofErr w:type="spellEnd"/>
      <w:r>
        <w:rPr>
          <w:rFonts w:ascii="Verdana" w:hAnsi="Verdana"/>
          <w:color w:val="4F4F4F"/>
          <w:sz w:val="21"/>
          <w:szCs w:val="21"/>
        </w:rPr>
        <w:t xml:space="preserve"> рекомендуется также возмещать потерю солей и микроэлементов, выделяемых из организма с потом, предусмотрев выдачу подсоленной воды, минеральной щелочной воды, кисломолочных напитков (обезжиренное молоко, молочная сыворотка), соков, витаминизированных напитков, кислородно-белковых коктейлей.</w:t>
      </w:r>
      <w:proofErr w:type="gramEnd"/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 xml:space="preserve">7. Пить воду следует часто и понемногу, чтобы поддерживать хорошую гидратацию организма (оптимальное содержание воды в </w:t>
      </w:r>
      <w:proofErr w:type="gramStart"/>
      <w:r>
        <w:rPr>
          <w:rFonts w:ascii="Verdana" w:hAnsi="Verdana"/>
          <w:color w:val="4F4F4F"/>
          <w:sz w:val="21"/>
          <w:szCs w:val="21"/>
        </w:rPr>
        <w:t>организме</w:t>
      </w:r>
      <w:proofErr w:type="gramEnd"/>
      <w:r>
        <w:rPr>
          <w:rFonts w:ascii="Verdana" w:hAnsi="Verdana"/>
          <w:color w:val="4F4F4F"/>
          <w:sz w:val="21"/>
          <w:szCs w:val="21"/>
        </w:rPr>
        <w:t xml:space="preserve">, которое обеспечивает его нормальную жизнедеятельность, обмен веществ). При температуре воздуха более </w:t>
      </w:r>
      <w:r>
        <w:rPr>
          <w:rFonts w:ascii="Verdana" w:hAnsi="Verdana"/>
          <w:color w:val="4F4F4F"/>
          <w:sz w:val="21"/>
          <w:szCs w:val="21"/>
        </w:rPr>
        <w:lastRenderedPageBreak/>
        <w:t>30 °C и выполнении работы средней тяжести требуется выпивать не менее 0,5 л воды в час - примерно одну чашку каждые 20 минут.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8. Для поддержания иммунитета и снижения интоксикации организма рекомендуется, при возможности, употребление фруктов и овощей, введение витаминизации пищевых рационов.</w:t>
      </w:r>
    </w:p>
    <w:p w:rsidR="000D2FB4" w:rsidRDefault="000D2FB4" w:rsidP="000D2FB4">
      <w:pPr>
        <w:pStyle w:val="a4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21"/>
          <w:szCs w:val="21"/>
        </w:rPr>
      </w:pPr>
      <w:r>
        <w:rPr>
          <w:rFonts w:ascii="Verdana" w:hAnsi="Verdana"/>
          <w:color w:val="4F4F4F"/>
          <w:sz w:val="21"/>
          <w:szCs w:val="21"/>
        </w:rPr>
        <w:t> </w:t>
      </w:r>
    </w:p>
    <w:p w:rsidR="00530675" w:rsidRPr="001D601D" w:rsidRDefault="000D2FB4" w:rsidP="00530675">
      <w:pPr>
        <w:shd w:val="clear" w:color="auto" w:fill="FFFFFF"/>
        <w:spacing w:after="144" w:line="315" w:lineRule="atLeast"/>
        <w:ind w:firstLine="540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6"/>
          <w:lang w:eastAsia="ru-RU"/>
        </w:rPr>
        <w:t>Роспотребнадзор</w:t>
      </w:r>
    </w:p>
    <w:sectPr w:rsidR="00530675" w:rsidRPr="001D601D" w:rsidSect="003A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30675"/>
    <w:rsid w:val="000D2FB4"/>
    <w:rsid w:val="001D601D"/>
    <w:rsid w:val="002C51B6"/>
    <w:rsid w:val="003A2D70"/>
    <w:rsid w:val="004A4A7B"/>
    <w:rsid w:val="00530675"/>
    <w:rsid w:val="0059073B"/>
    <w:rsid w:val="00877E2E"/>
    <w:rsid w:val="0099694B"/>
    <w:rsid w:val="009F6CBF"/>
    <w:rsid w:val="00FB64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D70"/>
  </w:style>
  <w:style w:type="paragraph" w:styleId="1">
    <w:name w:val="heading 1"/>
    <w:basedOn w:val="a"/>
    <w:link w:val="10"/>
    <w:uiPriority w:val="9"/>
    <w:qFormat/>
    <w:rsid w:val="0053067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30675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blk">
    <w:name w:val="blk"/>
    <w:basedOn w:val="a0"/>
    <w:rsid w:val="00530675"/>
  </w:style>
  <w:style w:type="character" w:customStyle="1" w:styleId="hl">
    <w:name w:val="hl"/>
    <w:basedOn w:val="a0"/>
    <w:rsid w:val="00530675"/>
  </w:style>
  <w:style w:type="character" w:customStyle="1" w:styleId="nobr">
    <w:name w:val="nobr"/>
    <w:basedOn w:val="a0"/>
    <w:rsid w:val="00530675"/>
  </w:style>
  <w:style w:type="character" w:styleId="a3">
    <w:name w:val="Hyperlink"/>
    <w:basedOn w:val="a0"/>
    <w:uiPriority w:val="99"/>
    <w:semiHidden/>
    <w:unhideWhenUsed/>
    <w:rsid w:val="00530675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0D2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D2FB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14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978511">
          <w:marLeft w:val="375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89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75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685042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35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34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13532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0025758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8759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413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012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6477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2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231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76853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39363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04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46500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620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65193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808107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488327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281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830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265256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1270">
          <w:marLeft w:val="0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275837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059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02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02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24044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2850</Characters>
  <Application>Microsoft Office Word</Application>
  <DocSecurity>0</DocSecurity>
  <Lines>23</Lines>
  <Paragraphs>6</Paragraphs>
  <ScaleCrop>false</ScaleCrop>
  <Company/>
  <LinksUpToDate>false</LinksUpToDate>
  <CharactersWithSpaces>3344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Chaev_VA</dc:creator>
  <cp:lastModifiedBy>Chaev_VA</cp:lastModifiedBy>
  <cp:revision>2</cp:revision>
  <cp:lastPrinted>2021-05-21T10:36:00Z</cp:lastPrinted>
  <dcterms:created xsi:type="dcterms:W3CDTF">2021-06-21T09:46:00Z</dcterms:created>
  <dcterms:modified xsi:type="dcterms:W3CDTF">2021-06-21T09:46:00Z</dcterms:modified>
</cp:coreProperties>
</file>