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148" w:rsidRPr="00F53339" w:rsidRDefault="00A77DF9" w:rsidP="00A066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533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Декларационная кампания</w:t>
      </w:r>
      <w:r w:rsidR="00F73CC4" w:rsidRPr="00F533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54FF3" w:rsidRPr="00F533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2023</w:t>
      </w:r>
      <w:r w:rsidRPr="00F533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</w:p>
    <w:p w:rsidR="007D0148" w:rsidRPr="00F53339" w:rsidRDefault="007D0148" w:rsidP="00F73CC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Межрайонная ИФНС России № 2 по Саратовской области сообщает, что с 1 января</w:t>
      </w:r>
      <w:r w:rsidR="00154FF3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2023</w:t>
      </w:r>
      <w:r w:rsidR="007A1A1B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  стартовала декларационная кампания и обращает внимание, что срок подачи налоговой декларации по налогу на доходы физич</w:t>
      </w:r>
      <w:r w:rsidR="009D5230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еских лиц </w:t>
      </w:r>
      <w:r w:rsidR="00154FF3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(форма 3-НДФЛ) за 2022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154FF3" w:rsidRPr="00F53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истекает 2 мая 2023</w:t>
      </w:r>
      <w:r w:rsidRPr="00F53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года.</w:t>
      </w:r>
    </w:p>
    <w:p w:rsidR="00F53339" w:rsidRDefault="00F53339" w:rsidP="00F533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Представить налоговую декларацию обязаны лица, получившие доходы:</w:t>
      </w:r>
    </w:p>
    <w:p w:rsidR="007D0148" w:rsidRPr="00F53339" w:rsidRDefault="007D0148" w:rsidP="00F53339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продажи </w:t>
      </w:r>
      <w:r w:rsidR="00C3731D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 имущества</w:t>
      </w:r>
      <w:r w:rsidR="00477665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, транспортных средств, находящихся в собственности меньше минимального срока владения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3731D" w:rsidRPr="00F53339" w:rsidRDefault="00C3731D" w:rsidP="007D01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продажи ценных бумаг;</w:t>
      </w:r>
    </w:p>
    <w:p w:rsidR="00137284" w:rsidRPr="00F53339" w:rsidRDefault="00137284" w:rsidP="007D01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продажи долей в уставном капитале;</w:t>
      </w:r>
    </w:p>
    <w:p w:rsidR="007D0148" w:rsidRPr="00F53339" w:rsidRDefault="007D0148" w:rsidP="007D01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сдачи квартир, комнат и иного имущества в аренду;</w:t>
      </w:r>
    </w:p>
    <w:p w:rsidR="007D0148" w:rsidRPr="00F53339" w:rsidRDefault="007D0148" w:rsidP="007D01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предпринимательской деятельности;</w:t>
      </w:r>
    </w:p>
    <w:p w:rsidR="007D0148" w:rsidRPr="00F53339" w:rsidRDefault="00C3731D" w:rsidP="007D01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виде имущества, переданного в дар</w:t>
      </w:r>
      <w:r w:rsidR="002668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физических лиц, не являющихся близкими родственниками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37284" w:rsidRPr="00F53339" w:rsidRDefault="00816CB2" w:rsidP="007D01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виде выигрышей от операторов лотерей, распространителей, организаторов азартных игр, проводимых в букмекерской конторе и тотализаторе</w:t>
      </w:r>
      <w:r w:rsidR="00137284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D0148" w:rsidRPr="00F53339" w:rsidRDefault="00F32AA9" w:rsidP="007D01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оказания платных услуг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т.д.</w:t>
      </w:r>
    </w:p>
    <w:p w:rsidR="00F53339" w:rsidRPr="00F53339" w:rsidRDefault="00F53339" w:rsidP="00F533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Исчисленный в декларации налог к уплате необходимо уплатить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F53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позднее 17 июля 2023 года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7D0148" w:rsidRPr="00F53339" w:rsidRDefault="00154FF3" w:rsidP="00F73CC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bookmarkStart w:id="0" w:name="_GoBack"/>
      <w:bookmarkEnd w:id="0"/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2022</w:t>
      </w:r>
      <w:r w:rsidR="009D5230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сумма НДФЛ, не удержанная налоговым агентом, уплачивается налогоплательщиком на основании направляемого налоговым органом налогового уведомления. В таком случае представление налоговой декларации не требуется. Налог при этом </w:t>
      </w:r>
      <w:r w:rsidR="009D5230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должен быть уплачен не позднее 1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декабря.</w:t>
      </w:r>
    </w:p>
    <w:p w:rsidR="007D0148" w:rsidRPr="00F53339" w:rsidRDefault="007D0148" w:rsidP="00F73CC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граждан, представляю</w:t>
      </w:r>
      <w:r w:rsidR="00154FF3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щих налоговую декларацию за 2022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Pr="00F53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исключительно с целью получения налоговых вычетов по НДФЛ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(стандартных, социальных, инвестиционных, имущественных), установленный срок по</w:t>
      </w:r>
      <w:r w:rsidR="009D5230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дачи декларации </w:t>
      </w:r>
      <w:r w:rsidR="00154FF3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– 2 мая 2023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– </w:t>
      </w:r>
      <w:r w:rsidRPr="00F53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распространяется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. Такие декларации можно представить в любое время в течение всего года, без каких-либо налоговых санкций.</w:t>
      </w:r>
    </w:p>
    <w:p w:rsidR="007D0148" w:rsidRPr="00F53339" w:rsidRDefault="007D0148" w:rsidP="00F73CC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налогоплательщик, заявивши</w:t>
      </w:r>
      <w:r w:rsidR="00154FF3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й в налоговой декларации за 2022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как доходы, подлежащие декларированию, так и право на налоговые вычеты, обязан представить такую декларацию в установленный </w:t>
      </w:r>
      <w:r w:rsidR="00154FF3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– не позднее 2 мая 2023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7D0148" w:rsidRPr="00F53339" w:rsidRDefault="007D0148" w:rsidP="00F73CC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Обращаем внимание, что представление налоговой декларации после установлен</w:t>
      </w:r>
      <w:r w:rsidR="006D6CCE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срока (</w:t>
      </w:r>
      <w:r w:rsidR="00154FF3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2 мая 2023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года) является основанием для привлечения такого лица к налоговой ответственности </w:t>
      </w:r>
      <w:r w:rsidRPr="00F53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виде штрафа в размере не менее 1000 рублей.</w:t>
      </w:r>
    </w:p>
    <w:p w:rsidR="00BE6C14" w:rsidRPr="00F53339" w:rsidRDefault="00BE6C14" w:rsidP="00D83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Представить налоговую декларацию по форме 3-НДФЛ можно без пос</w:t>
      </w:r>
      <w:r w:rsidR="00F739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ещения налогового органа, через 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сервис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0148" w:rsidRPr="00F53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«Личный кабинет налогоплательщика для физических лиц»</w:t>
      </w:r>
      <w:r w:rsidR="00C852E0" w:rsidRPr="00F53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852E0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Сервис).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Пароль для доступа к Сервису можно получить в любой налоговой инспекции при предъ</w:t>
      </w:r>
      <w:r w:rsidR="002257A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явлении паспорта. Авторизированные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пользователи Портала государственных и муниципальных услуг</w:t>
      </w:r>
      <w:r w:rsidR="00F57D57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Портал)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могут воспользоваться </w:t>
      </w:r>
      <w:r w:rsidR="00F57D57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Сервисом без посещения налогового органа</w:t>
      </w: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Для этого можно ввести свой логин и пароль, </w:t>
      </w:r>
      <w:proofErr w:type="gramStart"/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которые</w:t>
      </w:r>
      <w:proofErr w:type="gramEnd"/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используются для входа на Портал. </w:t>
      </w:r>
    </w:p>
    <w:p w:rsidR="007D0148" w:rsidRPr="00F53339" w:rsidRDefault="00C852E0" w:rsidP="00D83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Пользователям Сервиса 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доступно заполнение</w:t>
      </w:r>
      <w:r w:rsidR="00477665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налоговой декларации</w:t>
      </w:r>
      <w:r w:rsidR="00BE6C14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форме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6C14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3-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НДФЛ онлайн в интерактивном режиме без скачивания программы по заполнению</w:t>
      </w:r>
      <w:r w:rsidR="00477665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возможностью последующего направления сформированной декларации, подписанной усиленной неквалифиц</w:t>
      </w:r>
      <w:r w:rsidR="009D5230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ированной электронной подписью</w:t>
      </w:r>
      <w:r w:rsidR="007D0148" w:rsidRPr="00F5333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83D2E" w:rsidRPr="00F53339" w:rsidRDefault="00D83D2E" w:rsidP="00D83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83D2E" w:rsidRPr="00F53339" w:rsidSect="00BB33D7">
      <w:pgSz w:w="11906" w:h="16838"/>
      <w:pgMar w:top="284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A421B"/>
    <w:multiLevelType w:val="multilevel"/>
    <w:tmpl w:val="ACC8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AD5"/>
    <w:rsid w:val="000C46F3"/>
    <w:rsid w:val="00137284"/>
    <w:rsid w:val="00154FF3"/>
    <w:rsid w:val="001B5499"/>
    <w:rsid w:val="002257A8"/>
    <w:rsid w:val="00266848"/>
    <w:rsid w:val="002E1AD5"/>
    <w:rsid w:val="00300940"/>
    <w:rsid w:val="0039157E"/>
    <w:rsid w:val="004212D8"/>
    <w:rsid w:val="00477665"/>
    <w:rsid w:val="004F1406"/>
    <w:rsid w:val="006D6CCE"/>
    <w:rsid w:val="00702E4D"/>
    <w:rsid w:val="007A1A1B"/>
    <w:rsid w:val="007D0148"/>
    <w:rsid w:val="00812B84"/>
    <w:rsid w:val="00816CB2"/>
    <w:rsid w:val="00876336"/>
    <w:rsid w:val="008A0D1A"/>
    <w:rsid w:val="009D5230"/>
    <w:rsid w:val="00A06635"/>
    <w:rsid w:val="00A77DF9"/>
    <w:rsid w:val="00A87A8A"/>
    <w:rsid w:val="00B753FB"/>
    <w:rsid w:val="00BB33D7"/>
    <w:rsid w:val="00BE6C14"/>
    <w:rsid w:val="00C3731D"/>
    <w:rsid w:val="00C852E0"/>
    <w:rsid w:val="00CC403C"/>
    <w:rsid w:val="00D83D2E"/>
    <w:rsid w:val="00F32AA9"/>
    <w:rsid w:val="00F53339"/>
    <w:rsid w:val="00F57D57"/>
    <w:rsid w:val="00F73951"/>
    <w:rsid w:val="00F73CC4"/>
    <w:rsid w:val="00F90AFB"/>
    <w:rsid w:val="00FB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E9815-1630-4099-8BFA-84A432BD7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6439-00-541</dc:creator>
  <cp:lastModifiedBy>6439-00-541</cp:lastModifiedBy>
  <cp:revision>4</cp:revision>
  <cp:lastPrinted>2023-04-19T12:06:00Z</cp:lastPrinted>
  <dcterms:created xsi:type="dcterms:W3CDTF">2023-04-04T05:08:00Z</dcterms:created>
  <dcterms:modified xsi:type="dcterms:W3CDTF">2023-04-19T12:10:00Z</dcterms:modified>
</cp:coreProperties>
</file>