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Вниманию потребителя: Цена на ценнике не совпадает с ценой в чеке. Что делать?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Если покупатель обнаружил, что цена на товар, пробитая в чеке, не соответствует той, что была указана на ценнике, он может: Потребовать, чтобы ему продали выбранный товар по цене, указанной именно на ценнике. Вернуть купленный товар, потребовав не только возмещение его стоимости, но и убытков, которые принесла недостоверная информация. Согласно ст. 10 закона 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«О защите прав потребителей»</w:t>
        </w:r>
      </w:hyperlink>
      <w:r>
        <w:rPr>
          <w:color w:val="000000"/>
          <w:sz w:val="27"/>
          <w:szCs w:val="27"/>
          <w:bdr w:val="none" w:sz="0" w:space="0" w:color="auto" w:frame="1"/>
        </w:rPr>
        <w:t> и п. 11 Правил продажи отдельных видов товаров, утв. Постановлением Правительства РФ от 19.01.1998 N 55, продавец обязан своевременно в наглядной и доступной форме довести до сведения покупателя необходимую и достоверную информацию о товарах и их изготовителях, обеспечивающую возможность правильного выбора товаров. Информация в обязательном порядке должна содержать цену в рублях и условия приобретения товаров.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Согласно пункту 19 Правил N 55 продавец обязан обеспечить наличие единообразных и четко оформленных ценников на реализуемые товары с указанием наименования товара, сорта (при его наличии), цены за вес или единицу товара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Ценник на товаре является публичным предложением (офертой).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Оферта не может быть изменена продавцом после того, как цена была размещена на ценнике в торговом зале.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случае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если стоимость товара при оплате в кассе отличается от той, что указана на ценнике, потребитель имеет полное право потребовать оплаты стоимости согласно ценнику.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Прежде чем предъявлять претензии продавцу, нужно собрать доказательства существующих нарушений. А именно: сохранить кассовый чек и зафиксировать (например, сфотографировать на телефон) указанную на ценнике стоимость, чтобы их несоответствие было документально заверенным. Для пущей убедительности можно сфотографировать рядом ценник и чек или указать на отдельных снимках дату и время.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Если сотрудник предприятия-продавца отказался выполнять требования покупателя, высказанные им устно, их надо продублировать письменно — в книге жалоб и предложений, четко изложив ситуацию. Второй вариант — написать жалобу на имя администрации и/или собственников магазина.</w:t>
      </w:r>
    </w:p>
    <w:p w:rsidR="00BE06DD" w:rsidRDefault="00BE06DD" w:rsidP="00BE06D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случае неудовлетворения требований потребителя в добровольном порядке, потребитель имеет право, в соответствии со статьей 11 Гражданского кодекса Российской Федерации, обратиться в суд.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6DD"/>
    <w:rsid w:val="005C76B3"/>
    <w:rsid w:val="00BE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06DD"/>
    <w:rPr>
      <w:b/>
      <w:bCs/>
    </w:rPr>
  </w:style>
  <w:style w:type="character" w:styleId="a5">
    <w:name w:val="Hyperlink"/>
    <w:basedOn w:val="a0"/>
    <w:uiPriority w:val="99"/>
    <w:semiHidden/>
    <w:unhideWhenUsed/>
    <w:rsid w:val="00BE06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0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06DD"/>
    <w:rPr>
      <w:b/>
      <w:bCs/>
    </w:rPr>
  </w:style>
  <w:style w:type="character" w:styleId="a5">
    <w:name w:val="Hyperlink"/>
    <w:basedOn w:val="a0"/>
    <w:uiPriority w:val="99"/>
    <w:semiHidden/>
    <w:unhideWhenUsed/>
    <w:rsid w:val="00BE06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apot.ru/obschee/pretenziya/zashhita-prav-potrebitelej-kuda-obrashhatsya-i-komu-zhalovatsy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2020-07-17T06:29:00Z</dcterms:created>
  <dcterms:modified xsi:type="dcterms:W3CDTF">2020-07-17T06:29:00Z</dcterms:modified>
</cp:coreProperties>
</file>