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ru-RU"/>
        </w:rPr>
      </w:pPr>
      <w:bookmarkStart w:id="0" w:name="bookmark0"/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Профилактика антимикробной резистентности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настоящее время во всем мире наблюдается глобальный рост антибиотикорезистентности микроорганизмов. Инфекции,</w:t>
        <w:tab/>
        <w:t>вызванные резистентными штаммами микроорганизмов, характеризуются более тяжелым течением, чаще</w:t>
        <w:tab/>
        <w:t>требуют госпитализации, увеличивают продолжительность пребывания в стационаре, предполагают</w:t>
        <w:tab/>
        <w:t>применение</w:t>
        <w:tab/>
        <w:t>комбинированной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антимикробной терапии с использованием резервных препаратов. Это ухудшает прогноз для здоровья и жизни пациентов, приводит к увеличению затрат на лечение, а также создает условия для возникновения эпидемий. ВОЗ назвала проблему устойчивости к противомикробным препаратам (УПП) одной</w:t>
        <w:tab/>
        <w:t>из 10 стоящих перед человечеством глобальных угроз здоровью населения.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 xml:space="preserve">Противомикробные препараты,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включающие в себя антибиотики, противовирусные, противогрибковые и противопаразитарные средства, применяются для профилактики и лечения инфекций у людей, животных и растений.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 1928 году Александр Флеминг впервые выделил пенициллин. Это открытие дало возможность выживать при остеомиелите, родильной горячке, гангрене, сифилисе. За последующие девяносто лет человечество увеличило арсенал противомикробных препаратов и стало их активно использовать в различных сферах, от медицины до сельского хозяйства. Но со временем антибиотики,</w:t>
      </w:r>
      <w:r>
        <w:rPr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предназначенные для уничтожения бактерий или остановки их роста, предотвращения развития болезни, перестали работать так же эффективно, как прежде. Некоторые микроорганизмы выживают после применения того или иного лекарства, мутируют и продолжают расти и размножаться.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Многие исследования говорят в пользу существования прямой зависимости между увеличением потребления антибиотиков и распространением устойчивости бактерий к их действию. Устойчивость бактерий к антибиотикам - серьезная угроза здоровью людей. Из-за распространения резистентности с каждым годом подобрать эффективное лечение становится все сложнее. Человечество использует антибиотики повсеместно и тем самым только ускоряет процесс увеличения резистентности. Резистентные штаммы могут передаваться от одного человека к другому. Даже если человек никогда не злоупотреблял антибиотиками, он может получить резистентную микрофлору от своего непосредственного окружения, например, от членов семьи.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Однако на распространение устойчивости влияет не только потребление антибиотиков. Свою роль могут играть и другие факторы: повышение среднегодовой температуры на 2-4%; социально-экономические факторы - чем лучше развита инфраструктура и выше расходы государства на здравоохранение, тем ниже уровень распространения устойчивости к антибиотикам.                                                                                          Распространению микроорганизмов,</w:t>
        <w:tab/>
        <w:t>устойчивых к противомикробной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терапии, способствуют также недоступность качественного водоснабжения, средств санитарии и ненадлежащее качество мероприятий по профилактике инфекций, инфекционному контролю.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 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Устойчивость к антибиотикам страшна не только тем, что ее уровень растет по мере того, как увеличиваются объемы потребления антибиотиков, но и своей способностью распространяться внутри сообществ любого размера: от семей до государств. Особенное беспокойство вызывает распространение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 xml:space="preserve">мультилекарственной резистентности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некоторых патогенов - защищенности сразу от нескольких групп препаратов.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Проблема антимикробной резистентности порождает значительные экономические убытки. Помимо смерти и инвалидности, затяжное течение болезней приводит к удлинению сроков госпитализации, требует более дорогостоящих лекарственных препаратов и создает финансовые затруднения для лиц, столкнувшихся с этой проблемой.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Ежегодно около 700 ООО человек по всему миру умирает от бактериальных инфекций, которые вызваны невосприимчивыми к действию антибиотиков патогенами. К 2050-му эта цифра может вырасти до 10 миллионов человек в год. Отсутствие эффективных противомикробных препаратов может создать повышенную угрозу успехам современной медицины в лечении инфекций, в том числе при выполнении сложных хирургических операций (кесарево сечение, эндопротезирование тазобедренного сустава, трансплантация органов), химиотерапии онкологических заболеваний.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индивидуальной защиты, регулярное мытье рук, соблюдение правил гигиены при приготовлении пищи); ограничение или исключение контактов с больными людьми; соблюдение правил безопасного секса.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Своевременная иммунопрофилактика является надежным методом профилактики вирусных заболеваний, дает возможность избежать осложнений, тяжелого течения и необходимости назначения антибиотиков.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LibreOffice/6.0.5.2$Linux_X86_64 LibreOffice_project/54c8cbb85f300ac59db32fe8a675ff7683cd5a16</Application>
  <Pages>2</Pages>
  <Words>507</Words>
  <Characters>3933</Characters>
  <CharactersWithSpaces>4549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2023-03-28T06:34:00Z</dcterms:created>
  <dc:creator>USER</dc:creator>
  <dc:description/>
  <dc:language>ru-RU</dc:language>
  <cp:lastModifiedBy>USER</cp:lastModifiedBy>
  <dcterms:modified xsi:type="dcterms:W3CDTF">2023-03-28T06:40:00Z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